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71" w:rsidRPr="002C7EA7" w:rsidRDefault="00CF1E2F" w:rsidP="008C10CA">
      <w:pPr>
        <w:pStyle w:val="Nagwek2"/>
        <w:widowControl w:val="0"/>
        <w:numPr>
          <w:ilvl w:val="1"/>
          <w:numId w:val="0"/>
        </w:numPr>
        <w:tabs>
          <w:tab w:val="left" w:pos="0"/>
        </w:tabs>
        <w:suppressAutoHyphens/>
        <w:spacing w:before="0" w:after="0" w:line="280" w:lineRule="atLeast"/>
        <w:rPr>
          <w:sz w:val="22"/>
          <w:szCs w:val="22"/>
        </w:rPr>
      </w:pP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</w:p>
    <w:p w:rsidR="00F52BB7" w:rsidRPr="00F52BB7" w:rsidRDefault="00F52BB7" w:rsidP="00F52BB7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>Istotne postanowienia umowy</w:t>
      </w:r>
    </w:p>
    <w:p w:rsidR="00F52BB7" w:rsidRDefault="00F52BB7" w:rsidP="00F52BB7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 nr PK-</w:t>
      </w:r>
      <w:r w:rsidR="00CF59D4">
        <w:rPr>
          <w:b/>
          <w:bCs/>
          <w:sz w:val="22"/>
          <w:szCs w:val="22"/>
        </w:rPr>
        <w:t>X</w:t>
      </w:r>
      <w:r w:rsidRPr="00F52BB7">
        <w:rPr>
          <w:b/>
          <w:bCs/>
          <w:sz w:val="22"/>
          <w:szCs w:val="22"/>
        </w:rPr>
        <w:t>-1-2025</w:t>
      </w:r>
    </w:p>
    <w:p w:rsidR="0019671C" w:rsidRPr="00F52BB7" w:rsidRDefault="0019671C" w:rsidP="00F52BB7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- MODYFIKACJA</w:t>
      </w:r>
    </w:p>
    <w:p w:rsidR="00BC7D71" w:rsidRPr="00F52BB7" w:rsidRDefault="00BC7D71" w:rsidP="00BC7D71">
      <w:pPr>
        <w:pStyle w:val="Tekstpodstawowy"/>
        <w:spacing w:line="100" w:lineRule="atLeast"/>
        <w:rPr>
          <w:b/>
          <w:sz w:val="22"/>
          <w:szCs w:val="22"/>
        </w:rPr>
      </w:pPr>
    </w:p>
    <w:p w:rsidR="00BC7D71" w:rsidRPr="00F52BB7" w:rsidRDefault="00BC7D71" w:rsidP="00C03312">
      <w:pPr>
        <w:pStyle w:val="Tekstpodstawowy"/>
        <w:tabs>
          <w:tab w:val="left" w:pos="4307"/>
        </w:tabs>
        <w:spacing w:line="100" w:lineRule="atLeast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zawarta pomiędzy:</w:t>
      </w:r>
      <w:r w:rsidR="00C03312">
        <w:rPr>
          <w:b/>
          <w:sz w:val="22"/>
          <w:szCs w:val="22"/>
        </w:rPr>
        <w:tab/>
      </w:r>
    </w:p>
    <w:p w:rsidR="00BC7D71" w:rsidRPr="00F52BB7" w:rsidRDefault="00CF3967" w:rsidP="007614B8">
      <w:pPr>
        <w:pStyle w:val="Tekstpodstawowy"/>
        <w:spacing w:after="0"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Szpitalem Klinicznym</w:t>
      </w:r>
      <w:r w:rsidR="00BC7D71" w:rsidRPr="00F52BB7">
        <w:rPr>
          <w:b/>
          <w:sz w:val="22"/>
          <w:szCs w:val="22"/>
        </w:rPr>
        <w:t xml:space="preserve"> im. dr</w:t>
      </w:r>
      <w:r w:rsidRPr="00F52BB7">
        <w:rPr>
          <w:b/>
          <w:sz w:val="22"/>
          <w:szCs w:val="22"/>
        </w:rPr>
        <w:t>.</w:t>
      </w:r>
      <w:r w:rsidR="00BC7D71" w:rsidRPr="00F52BB7">
        <w:rPr>
          <w:b/>
          <w:sz w:val="22"/>
          <w:szCs w:val="22"/>
        </w:rPr>
        <w:t xml:space="preserve"> Emila Warmińskiego </w:t>
      </w:r>
      <w:r w:rsidRPr="00F52BB7">
        <w:rPr>
          <w:b/>
          <w:sz w:val="22"/>
          <w:szCs w:val="22"/>
        </w:rPr>
        <w:t xml:space="preserve">Politechniki Bydgoskiej – </w:t>
      </w:r>
      <w:r w:rsidR="00BC7D71" w:rsidRPr="00F52BB7">
        <w:rPr>
          <w:b/>
          <w:sz w:val="22"/>
          <w:szCs w:val="22"/>
        </w:rPr>
        <w:t xml:space="preserve">SPZOZ w Bydgoszczy </w:t>
      </w:r>
      <w:r w:rsidR="00BC7D71" w:rsidRPr="00F52BB7">
        <w:rPr>
          <w:sz w:val="22"/>
          <w:szCs w:val="22"/>
        </w:rPr>
        <w:t xml:space="preserve">z siedzibą w Bydgoszczy </w:t>
      </w:r>
      <w:r w:rsidRPr="00F52BB7">
        <w:rPr>
          <w:sz w:val="22"/>
          <w:szCs w:val="22"/>
        </w:rPr>
        <w:t>(</w:t>
      </w:r>
      <w:r w:rsidR="00BC7D71" w:rsidRPr="00F52BB7">
        <w:rPr>
          <w:sz w:val="22"/>
          <w:szCs w:val="22"/>
        </w:rPr>
        <w:t>85 – 826</w:t>
      </w:r>
      <w:r w:rsidRPr="00F52BB7">
        <w:rPr>
          <w:sz w:val="22"/>
          <w:szCs w:val="22"/>
        </w:rPr>
        <w:t>)</w:t>
      </w:r>
      <w:r w:rsidR="00866936">
        <w:rPr>
          <w:sz w:val="22"/>
          <w:szCs w:val="22"/>
        </w:rPr>
        <w:t>,</w:t>
      </w:r>
      <w:r w:rsidR="00BC7D71" w:rsidRPr="00F52BB7">
        <w:rPr>
          <w:sz w:val="22"/>
          <w:szCs w:val="22"/>
        </w:rPr>
        <w:t xml:space="preserve"> przy ul. Szpitalnej 19, </w:t>
      </w:r>
      <w:r w:rsidR="00A42375">
        <w:rPr>
          <w:sz w:val="22"/>
          <w:szCs w:val="22"/>
        </w:rPr>
        <w:t xml:space="preserve">wpisanym do </w:t>
      </w:r>
      <w:r w:rsidR="00866936">
        <w:rPr>
          <w:sz w:val="22"/>
          <w:szCs w:val="22"/>
        </w:rPr>
        <w:t>rejestru s</w:t>
      </w:r>
      <w:r w:rsidR="00696C65">
        <w:rPr>
          <w:sz w:val="22"/>
          <w:szCs w:val="22"/>
        </w:rPr>
        <w:t>towarzyszeń, innych organiz</w:t>
      </w:r>
      <w:r w:rsidR="00A42375">
        <w:rPr>
          <w:sz w:val="22"/>
          <w:szCs w:val="22"/>
        </w:rPr>
        <w:t>acji społecznych i zawodowych, fundacji oraz samodzielnych publicznych zakładów opieki z</w:t>
      </w:r>
      <w:r w:rsidR="00866936">
        <w:rPr>
          <w:sz w:val="22"/>
          <w:szCs w:val="22"/>
        </w:rPr>
        <w:t xml:space="preserve">drowotnej, </w:t>
      </w:r>
      <w:r w:rsidR="00BC7D71" w:rsidRPr="00F52BB7">
        <w:rPr>
          <w:sz w:val="22"/>
          <w:szCs w:val="22"/>
        </w:rPr>
        <w:t xml:space="preserve"> prowadzonego przez Sąd Rejonowy w Bydgoszczy, XIII Wydział Gospodarczy Krajowego Rejestru Sądowego po</w:t>
      </w:r>
      <w:r w:rsidRPr="00F52BB7">
        <w:rPr>
          <w:sz w:val="22"/>
          <w:szCs w:val="22"/>
        </w:rPr>
        <w:t xml:space="preserve">d numerem KRS: 0000057250, NIP: </w:t>
      </w:r>
      <w:r w:rsidR="00BC7D71" w:rsidRPr="00F52BB7">
        <w:rPr>
          <w:sz w:val="22"/>
          <w:szCs w:val="22"/>
        </w:rPr>
        <w:t>953-22-93-97</w:t>
      </w:r>
      <w:r w:rsidR="00A47DAF" w:rsidRPr="00F52BB7">
        <w:rPr>
          <w:sz w:val="22"/>
          <w:szCs w:val="22"/>
        </w:rPr>
        <w:t>0</w:t>
      </w:r>
      <w:r w:rsidR="00BC7D71" w:rsidRPr="00F52BB7">
        <w:rPr>
          <w:sz w:val="22"/>
          <w:szCs w:val="22"/>
        </w:rPr>
        <w:t xml:space="preserve">,  </w:t>
      </w:r>
      <w:r w:rsidR="00487688" w:rsidRPr="00F52BB7">
        <w:rPr>
          <w:sz w:val="22"/>
          <w:szCs w:val="22"/>
        </w:rPr>
        <w:t>REGON</w:t>
      </w:r>
      <w:r w:rsidR="00BC7D71" w:rsidRPr="00F52BB7">
        <w:rPr>
          <w:sz w:val="22"/>
          <w:szCs w:val="22"/>
        </w:rPr>
        <w:t xml:space="preserve">: 092354746, zwanym dalej </w:t>
      </w:r>
      <w:r w:rsidR="00BC7D71" w:rsidRPr="00F52BB7">
        <w:rPr>
          <w:b/>
          <w:sz w:val="22"/>
          <w:szCs w:val="22"/>
        </w:rPr>
        <w:t>Zamawiającym</w:t>
      </w:r>
      <w:r w:rsidR="00BC7D71" w:rsidRPr="00F52BB7">
        <w:rPr>
          <w:sz w:val="22"/>
          <w:szCs w:val="22"/>
        </w:rPr>
        <w:t>, reprezentowanym przez</w:t>
      </w:r>
      <w:r w:rsidR="00BC7D71" w:rsidRPr="00F52BB7">
        <w:rPr>
          <w:b/>
          <w:sz w:val="22"/>
          <w:szCs w:val="22"/>
        </w:rPr>
        <w:t>:</w:t>
      </w:r>
    </w:p>
    <w:p w:rsidR="00BC7D71" w:rsidRDefault="00CF3967" w:rsidP="007614B8">
      <w:pPr>
        <w:pStyle w:val="Tekstpodstawowy"/>
        <w:spacing w:after="0" w:line="100" w:lineRule="atLeast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Monikę Kasprzyk </w:t>
      </w:r>
      <w:r w:rsidR="004B548A" w:rsidRPr="00F52BB7">
        <w:rPr>
          <w:b/>
          <w:bCs/>
          <w:sz w:val="22"/>
          <w:szCs w:val="22"/>
        </w:rPr>
        <w:t xml:space="preserve"> – Dyrektor Naczelną</w:t>
      </w:r>
    </w:p>
    <w:p w:rsidR="007614B8" w:rsidRPr="00F52BB7" w:rsidRDefault="007614B8" w:rsidP="007614B8">
      <w:pPr>
        <w:pStyle w:val="Tekstpodstawowy"/>
        <w:spacing w:after="0" w:line="100" w:lineRule="atLeast"/>
        <w:rPr>
          <w:b/>
          <w:bCs/>
          <w:sz w:val="22"/>
          <w:szCs w:val="22"/>
        </w:rPr>
      </w:pPr>
    </w:p>
    <w:p w:rsidR="00BC7D71" w:rsidRPr="00F52BB7" w:rsidRDefault="00BC7D71" w:rsidP="007614B8">
      <w:pPr>
        <w:pStyle w:val="Tekstpodstawowy"/>
        <w:spacing w:after="0" w:line="100" w:lineRule="atLeast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 xml:space="preserve">a  </w:t>
      </w:r>
    </w:p>
    <w:p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……………………………..</w:t>
      </w:r>
      <w:r w:rsidRPr="00993FE6">
        <w:rPr>
          <w:sz w:val="22"/>
          <w:szCs w:val="22"/>
        </w:rPr>
        <w:t xml:space="preserve"> z siedzibą w (……………….) ……………., przy ul. ……………………, zarejestrowaną w Sądzie ……………………., ………. Wydział ……………Krajowego Rejestru Sądowego pod numerem KRS .………., NIP: ………….., REGON: ……………., zwanym dalej </w:t>
      </w:r>
      <w:r w:rsidRPr="006B14A0">
        <w:rPr>
          <w:b/>
          <w:sz w:val="22"/>
          <w:szCs w:val="22"/>
        </w:rPr>
        <w:t>Wykonawcą</w:t>
      </w:r>
      <w:r w:rsidRPr="00993FE6">
        <w:rPr>
          <w:sz w:val="22"/>
          <w:szCs w:val="22"/>
        </w:rPr>
        <w:t>,  reprezentowanym przez:</w:t>
      </w:r>
    </w:p>
    <w:p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…………………………………</w:t>
      </w:r>
      <w:r w:rsidRPr="00993FE6">
        <w:rPr>
          <w:sz w:val="22"/>
          <w:szCs w:val="22"/>
        </w:rPr>
        <w:t xml:space="preserve">,                                                                                           </w:t>
      </w:r>
    </w:p>
    <w:p w:rsidR="009A6C08" w:rsidRPr="00F52BB7" w:rsidRDefault="009A6C08" w:rsidP="009A6C08">
      <w:pPr>
        <w:pStyle w:val="Bodytext1"/>
        <w:shd w:val="clear" w:color="auto" w:fill="auto"/>
        <w:tabs>
          <w:tab w:val="left" w:leader="dot" w:pos="5084"/>
        </w:tabs>
        <w:spacing w:line="240" w:lineRule="auto"/>
        <w:ind w:left="20" w:firstLine="0"/>
        <w:rPr>
          <w:rStyle w:val="Bodytext"/>
          <w:sz w:val="24"/>
          <w:szCs w:val="24"/>
        </w:rPr>
      </w:pPr>
    </w:p>
    <w:p w:rsidR="002C7EA7" w:rsidRPr="00F52BB7" w:rsidRDefault="00BC7D71" w:rsidP="005D6E0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</w:rPr>
      </w:pPr>
      <w:r w:rsidRPr="00F52BB7">
        <w:rPr>
          <w:rFonts w:ascii="Times New Roman" w:hAnsi="Times New Roman"/>
        </w:rPr>
        <w:t xml:space="preserve">W rezultacie dokonania przez </w:t>
      </w:r>
      <w:r w:rsidR="00CF3967" w:rsidRPr="00F52BB7">
        <w:rPr>
          <w:rFonts w:ascii="Times New Roman" w:hAnsi="Times New Roman"/>
        </w:rPr>
        <w:t>Szpital Kliniczny im. dr. Emila</w:t>
      </w:r>
      <w:r w:rsidRPr="00F52BB7">
        <w:rPr>
          <w:rFonts w:ascii="Times New Roman" w:hAnsi="Times New Roman"/>
        </w:rPr>
        <w:t xml:space="preserve"> Warmińskiego </w:t>
      </w:r>
      <w:r w:rsidR="00CF3967" w:rsidRPr="00F52BB7">
        <w:rPr>
          <w:rFonts w:ascii="Times New Roman" w:hAnsi="Times New Roman"/>
        </w:rPr>
        <w:t xml:space="preserve">Politechniki Bydgoskiej – </w:t>
      </w:r>
      <w:r w:rsidRPr="00F52BB7">
        <w:rPr>
          <w:rFonts w:ascii="Times New Roman" w:hAnsi="Times New Roman"/>
        </w:rPr>
        <w:t xml:space="preserve">SPZOZ w Bydgoszczy, wyboru oferty Wykonawcy, w trybie postępowania konkurencyjnego </w:t>
      </w:r>
      <w:r w:rsidR="005D6E0A">
        <w:rPr>
          <w:rFonts w:ascii="Times New Roman" w:hAnsi="Times New Roman"/>
        </w:rPr>
        <w:br/>
      </w:r>
      <w:r w:rsidRPr="00F52BB7">
        <w:rPr>
          <w:rFonts w:ascii="Times New Roman" w:hAnsi="Times New Roman"/>
        </w:rPr>
        <w:t xml:space="preserve">(znak sprawy: </w:t>
      </w:r>
      <w:r w:rsidR="00CF59D4">
        <w:rPr>
          <w:rFonts w:ascii="Times New Roman" w:hAnsi="Times New Roman"/>
        </w:rPr>
        <w:t>PK-X</w:t>
      </w:r>
      <w:r w:rsidR="00CF3967" w:rsidRPr="00F52BB7">
        <w:rPr>
          <w:rFonts w:ascii="Times New Roman" w:hAnsi="Times New Roman"/>
        </w:rPr>
        <w:t>-</w:t>
      </w:r>
      <w:r w:rsidR="00F52BB7">
        <w:rPr>
          <w:rFonts w:ascii="Times New Roman" w:hAnsi="Times New Roman"/>
        </w:rPr>
        <w:t>1</w:t>
      </w:r>
      <w:r w:rsidR="00CF3967" w:rsidRPr="00F52BB7">
        <w:rPr>
          <w:rFonts w:ascii="Times New Roman" w:hAnsi="Times New Roman"/>
        </w:rPr>
        <w:t>-2025</w:t>
      </w:r>
      <w:r w:rsidR="005D6E0A">
        <w:rPr>
          <w:rFonts w:ascii="Times New Roman" w:hAnsi="Times New Roman"/>
        </w:rPr>
        <w:t>)</w:t>
      </w:r>
      <w:r w:rsidR="0072777D" w:rsidRPr="00F52BB7">
        <w:rPr>
          <w:rFonts w:ascii="Times New Roman" w:hAnsi="Times New Roman"/>
          <w:b/>
        </w:rPr>
        <w:t xml:space="preserve"> </w:t>
      </w:r>
      <w:r w:rsidRPr="00F52BB7">
        <w:rPr>
          <w:rFonts w:ascii="Times New Roman" w:hAnsi="Times New Roman"/>
        </w:rPr>
        <w:t xml:space="preserve">pn. </w:t>
      </w:r>
    </w:p>
    <w:p w:rsidR="004111C8" w:rsidRPr="00F52BB7" w:rsidRDefault="00A42375" w:rsidP="00F52BB7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17"/>
        </w:rPr>
        <w:t>„</w:t>
      </w:r>
      <w:r w:rsidR="00CF59D4">
        <w:rPr>
          <w:b/>
          <w:sz w:val="22"/>
          <w:szCs w:val="17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>
        <w:rPr>
          <w:b/>
          <w:sz w:val="22"/>
          <w:szCs w:val="17"/>
        </w:rPr>
        <w:t>”</w:t>
      </w:r>
    </w:p>
    <w:p w:rsidR="00BC7D71" w:rsidRPr="00F52BB7" w:rsidRDefault="00BC7D71" w:rsidP="00BC7D71">
      <w:pPr>
        <w:spacing w:after="12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została zawarta umowa, o następującej treści:</w:t>
      </w:r>
    </w:p>
    <w:p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</w:t>
      </w:r>
    </w:p>
    <w:p w:rsidR="00BC7D71" w:rsidRPr="00F52BB7" w:rsidRDefault="00BC7D71" w:rsidP="00BC7D71">
      <w:pPr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9409CC" w:rsidRPr="00F52BB7">
        <w:rPr>
          <w:sz w:val="22"/>
          <w:szCs w:val="22"/>
        </w:rPr>
        <w:t xml:space="preserve">zobowiązuje się do </w:t>
      </w:r>
      <w:r w:rsidR="00971785">
        <w:rPr>
          <w:sz w:val="22"/>
          <w:szCs w:val="22"/>
        </w:rPr>
        <w:t>jednorazowego</w:t>
      </w:r>
      <w:r w:rsidR="009409CC" w:rsidRPr="00F52BB7">
        <w:rPr>
          <w:sz w:val="22"/>
          <w:szCs w:val="22"/>
        </w:rPr>
        <w:t xml:space="preserve"> dostarcz</w:t>
      </w:r>
      <w:r w:rsidR="00971785">
        <w:rPr>
          <w:sz w:val="22"/>
          <w:szCs w:val="22"/>
        </w:rPr>
        <w:t>e</w:t>
      </w:r>
      <w:r w:rsidR="009409CC" w:rsidRPr="00F52BB7">
        <w:rPr>
          <w:sz w:val="22"/>
          <w:szCs w:val="22"/>
        </w:rPr>
        <w:t xml:space="preserve">nia </w:t>
      </w:r>
      <w:r w:rsidR="00F27058" w:rsidRPr="00F52BB7">
        <w:rPr>
          <w:sz w:val="22"/>
          <w:szCs w:val="22"/>
        </w:rPr>
        <w:t>Zamawiającemu</w:t>
      </w:r>
      <w:r w:rsidR="00CF3967" w:rsidRPr="00F52BB7">
        <w:rPr>
          <w:b/>
          <w:sz w:val="22"/>
          <w:szCs w:val="22"/>
        </w:rPr>
        <w:t xml:space="preserve"> </w:t>
      </w:r>
      <w:r w:rsidR="00CF59D4">
        <w:rPr>
          <w:b/>
          <w:sz w:val="22"/>
          <w:szCs w:val="22"/>
        </w:rPr>
        <w:t xml:space="preserve">ubrań chirurgicznych (operacyjnych) na potrzeby pracowników Sali Cięć Cesarskich oraz ubrań jednodniowych na potrzeby pracowników Oddziału Klinicznego Anestezjologii i </w:t>
      </w:r>
      <w:r w:rsidR="00CE175B">
        <w:rPr>
          <w:b/>
          <w:sz w:val="22"/>
          <w:szCs w:val="22"/>
        </w:rPr>
        <w:t>Intensywnej Terapii oraz Bloku Porodowego</w:t>
      </w:r>
      <w:r w:rsidR="00971785">
        <w:rPr>
          <w:sz w:val="22"/>
          <w:szCs w:val="22"/>
        </w:rPr>
        <w:t xml:space="preserve">, zwanych </w:t>
      </w:r>
      <w:r w:rsidR="004111C8" w:rsidRPr="00F52BB7">
        <w:rPr>
          <w:sz w:val="22"/>
          <w:szCs w:val="22"/>
        </w:rPr>
        <w:t>w dalszej części umowy</w:t>
      </w:r>
      <w:r w:rsidR="00971785">
        <w:rPr>
          <w:sz w:val="22"/>
          <w:szCs w:val="22"/>
        </w:rPr>
        <w:t xml:space="preserve"> „towarem”, szczegółowo opisanych </w:t>
      </w:r>
      <w:r w:rsidRPr="00F52BB7">
        <w:rPr>
          <w:sz w:val="22"/>
          <w:szCs w:val="22"/>
        </w:rPr>
        <w:t>w Z</w:t>
      </w:r>
      <w:r w:rsidR="002C7EA7" w:rsidRPr="00F52BB7">
        <w:rPr>
          <w:sz w:val="22"/>
          <w:szCs w:val="22"/>
        </w:rPr>
        <w:t>ałączniku nr 2</w:t>
      </w:r>
      <w:r w:rsidRPr="00F52BB7">
        <w:rPr>
          <w:sz w:val="22"/>
          <w:szCs w:val="22"/>
        </w:rPr>
        <w:t xml:space="preserve"> do um</w:t>
      </w:r>
      <w:r w:rsidR="004111C8" w:rsidRPr="00F52BB7">
        <w:rPr>
          <w:sz w:val="22"/>
          <w:szCs w:val="22"/>
        </w:rPr>
        <w:t xml:space="preserve">owy – </w:t>
      </w:r>
      <w:r w:rsidR="00F52BB7">
        <w:rPr>
          <w:sz w:val="22"/>
          <w:szCs w:val="22"/>
        </w:rPr>
        <w:t>Formularzu asortymentowo-cenowym</w:t>
      </w:r>
      <w:r w:rsidR="004B6BEB" w:rsidRPr="00F52BB7">
        <w:rPr>
          <w:sz w:val="22"/>
          <w:szCs w:val="22"/>
        </w:rPr>
        <w:t xml:space="preserve"> i </w:t>
      </w:r>
      <w:r w:rsidR="004111C8" w:rsidRPr="00F52BB7">
        <w:rPr>
          <w:sz w:val="22"/>
          <w:szCs w:val="22"/>
        </w:rPr>
        <w:t>Załączniku nr 1 -  Formularzu oferty</w:t>
      </w:r>
      <w:r w:rsidR="002C7EA7" w:rsidRPr="00F52BB7">
        <w:rPr>
          <w:sz w:val="22"/>
          <w:szCs w:val="22"/>
        </w:rPr>
        <w:t>.</w:t>
      </w: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2</w:t>
      </w:r>
    </w:p>
    <w:p w:rsidR="00BC7D71" w:rsidRPr="00F52BB7" w:rsidRDefault="008C10CA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E65FBA">
        <w:rPr>
          <w:sz w:val="22"/>
          <w:szCs w:val="22"/>
        </w:rPr>
        <w:t>dostarczy</w:t>
      </w:r>
      <w:r w:rsidR="00971785">
        <w:rPr>
          <w:sz w:val="22"/>
          <w:szCs w:val="22"/>
        </w:rPr>
        <w:t xml:space="preserve"> </w:t>
      </w:r>
      <w:r w:rsidR="00EB0311" w:rsidRPr="00F52BB7">
        <w:rPr>
          <w:sz w:val="22"/>
          <w:szCs w:val="22"/>
        </w:rPr>
        <w:t xml:space="preserve">Zamawiającemu </w:t>
      </w:r>
      <w:r w:rsidR="006366A6">
        <w:rPr>
          <w:sz w:val="22"/>
          <w:szCs w:val="22"/>
        </w:rPr>
        <w:t>ubrania chirurgiczne (operacyjne) i ubrania jednodniowe</w:t>
      </w:r>
      <w:r w:rsidR="00E65FBA">
        <w:rPr>
          <w:sz w:val="22"/>
          <w:szCs w:val="22"/>
        </w:rPr>
        <w:t xml:space="preserve"> </w:t>
      </w:r>
      <w:r w:rsidR="00E11B19" w:rsidRPr="00F52BB7">
        <w:rPr>
          <w:sz w:val="22"/>
          <w:szCs w:val="22"/>
        </w:rPr>
        <w:t>do magazynu S</w:t>
      </w:r>
      <w:r w:rsidR="00BC7D71" w:rsidRPr="00F52BB7">
        <w:rPr>
          <w:sz w:val="22"/>
          <w:szCs w:val="22"/>
        </w:rPr>
        <w:t>zpitala</w:t>
      </w:r>
      <w:r w:rsidR="005D196C" w:rsidRPr="00F52BB7">
        <w:rPr>
          <w:sz w:val="22"/>
          <w:szCs w:val="22"/>
        </w:rPr>
        <w:t xml:space="preserve"> (poziom -1 Budynku Głównego Szpit</w:t>
      </w:r>
      <w:r w:rsidR="00FE7DA6" w:rsidRPr="00F52BB7">
        <w:rPr>
          <w:sz w:val="22"/>
          <w:szCs w:val="22"/>
        </w:rPr>
        <w:t>a</w:t>
      </w:r>
      <w:r w:rsidR="005D196C" w:rsidRPr="00F52BB7">
        <w:rPr>
          <w:sz w:val="22"/>
          <w:szCs w:val="22"/>
        </w:rPr>
        <w:t>la)</w:t>
      </w:r>
      <w:r w:rsidR="00BC7D71" w:rsidRPr="00F52BB7">
        <w:rPr>
          <w:sz w:val="22"/>
          <w:szCs w:val="22"/>
        </w:rPr>
        <w:t xml:space="preserve">, </w:t>
      </w:r>
      <w:r w:rsidR="00BC7D71" w:rsidRPr="00F52BB7">
        <w:rPr>
          <w:b/>
          <w:sz w:val="22"/>
          <w:szCs w:val="22"/>
        </w:rPr>
        <w:t>w godz. 8:30-14:00</w:t>
      </w:r>
      <w:r w:rsidR="00BC7D71" w:rsidRPr="00F52BB7">
        <w:rPr>
          <w:sz w:val="22"/>
          <w:szCs w:val="22"/>
        </w:rPr>
        <w:t xml:space="preserve"> lub do innego miejsca wskazanego przez Zamawiającego, własnym staraniem i na własny koszt.</w:t>
      </w:r>
    </w:p>
    <w:p w:rsidR="00BC7D71" w:rsidRPr="00F52BB7" w:rsidRDefault="00BC7D71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Wykonawcę obciążają koszty wydania towaru, w tym w szczególności koszty opakowania, ubezpieczenia za czas przewozu oraz wszelkie koszty transportu lub przesłania.</w:t>
      </w:r>
    </w:p>
    <w:p w:rsidR="00BC7D71" w:rsidRPr="00F52BB7" w:rsidRDefault="00BC7D71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zobowiązany jest do dostarczenia wraz z dostawą zamówionych towarów, faktury VAT.  </w:t>
      </w:r>
    </w:p>
    <w:p w:rsidR="00971785" w:rsidRDefault="00971785" w:rsidP="00696C65">
      <w:pPr>
        <w:spacing w:line="100" w:lineRule="atLeast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3</w:t>
      </w:r>
    </w:p>
    <w:p w:rsidR="00BC7D71" w:rsidRPr="00F52BB7" w:rsidRDefault="00696C65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Łączna wartość </w:t>
      </w:r>
      <w:r w:rsidR="00BC7D71" w:rsidRPr="00F52BB7">
        <w:rPr>
          <w:sz w:val="22"/>
          <w:szCs w:val="22"/>
        </w:rPr>
        <w:t xml:space="preserve">umowy </w:t>
      </w:r>
      <w:r w:rsidR="004B548A" w:rsidRPr="00F52BB7">
        <w:rPr>
          <w:sz w:val="22"/>
          <w:szCs w:val="22"/>
        </w:rPr>
        <w:t xml:space="preserve">wynosi  </w:t>
      </w:r>
      <w:r w:rsidR="00F52BB7">
        <w:rPr>
          <w:b/>
          <w:sz w:val="22"/>
          <w:szCs w:val="22"/>
        </w:rPr>
        <w:t>………………</w:t>
      </w:r>
      <w:r w:rsidR="00C62E12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zł netto</w:t>
      </w:r>
      <w:r w:rsidR="005D0A48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+</w:t>
      </w:r>
      <w:r w:rsidR="00C62E12" w:rsidRPr="00F52BB7">
        <w:rPr>
          <w:b/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…..</w:t>
      </w:r>
      <w:r w:rsidR="00C62E12" w:rsidRPr="00F52BB7">
        <w:rPr>
          <w:b/>
          <w:sz w:val="22"/>
          <w:szCs w:val="22"/>
        </w:rPr>
        <w:t xml:space="preserve"> </w:t>
      </w:r>
      <w:r w:rsidR="00B45E25" w:rsidRPr="00F52BB7">
        <w:rPr>
          <w:b/>
          <w:sz w:val="22"/>
          <w:szCs w:val="22"/>
        </w:rPr>
        <w:t>%</w:t>
      </w:r>
      <w:r w:rsidR="005D0A48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 xml:space="preserve">VAT, </w:t>
      </w:r>
      <w:r w:rsidR="003E74D3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 xml:space="preserve">tj. </w:t>
      </w:r>
      <w:r w:rsidR="00F52BB7">
        <w:rPr>
          <w:b/>
          <w:sz w:val="22"/>
          <w:szCs w:val="22"/>
        </w:rPr>
        <w:t>…………</w:t>
      </w:r>
      <w:r w:rsidR="00C62E12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>zł</w:t>
      </w:r>
      <w:r w:rsidR="00C62E12" w:rsidRPr="00F52BB7">
        <w:rPr>
          <w:b/>
          <w:sz w:val="22"/>
          <w:szCs w:val="22"/>
        </w:rPr>
        <w:t xml:space="preserve">  brutto (słownie: </w:t>
      </w:r>
      <w:r w:rsidR="00F52BB7">
        <w:rPr>
          <w:b/>
          <w:sz w:val="22"/>
          <w:szCs w:val="22"/>
        </w:rPr>
        <w:t>……………………………………………………….. ….</w:t>
      </w:r>
      <w:r w:rsidR="00C62E12" w:rsidRPr="00F52BB7">
        <w:rPr>
          <w:b/>
          <w:sz w:val="22"/>
          <w:szCs w:val="22"/>
        </w:rPr>
        <w:t>/100</w:t>
      </w:r>
      <w:r w:rsidR="009717B5" w:rsidRPr="00F52BB7">
        <w:rPr>
          <w:b/>
          <w:sz w:val="22"/>
          <w:szCs w:val="22"/>
        </w:rPr>
        <w:t>).</w:t>
      </w:r>
      <w:r w:rsidR="00723926">
        <w:rPr>
          <w:b/>
          <w:sz w:val="22"/>
          <w:szCs w:val="22"/>
        </w:rPr>
        <w:t xml:space="preserve"> </w:t>
      </w:r>
    </w:p>
    <w:p w:rsidR="00714A22" w:rsidRPr="00714A22" w:rsidRDefault="00723926" w:rsidP="00714A22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>
        <w:rPr>
          <w:sz w:val="22"/>
          <w:szCs w:val="22"/>
        </w:rPr>
        <w:t xml:space="preserve">Ceny jednostkowe towaru określone są </w:t>
      </w:r>
      <w:r w:rsidR="00BC7D71" w:rsidRPr="00723926">
        <w:rPr>
          <w:sz w:val="22"/>
          <w:szCs w:val="22"/>
        </w:rPr>
        <w:t xml:space="preserve">w </w:t>
      </w:r>
      <w:r w:rsidR="008707F2" w:rsidRPr="00723926">
        <w:rPr>
          <w:sz w:val="22"/>
          <w:szCs w:val="22"/>
        </w:rPr>
        <w:t>Załączniku nr 2 do umowy – Formularzu asortymentowo-</w:t>
      </w:r>
      <w:r w:rsidR="008707F2" w:rsidRPr="00714A22">
        <w:rPr>
          <w:sz w:val="22"/>
          <w:szCs w:val="22"/>
        </w:rPr>
        <w:t>cenowym</w:t>
      </w:r>
      <w:r w:rsidRPr="00714A22">
        <w:rPr>
          <w:sz w:val="22"/>
          <w:szCs w:val="22"/>
        </w:rPr>
        <w:t>, który jest integralną częścią Umowy</w:t>
      </w:r>
      <w:r w:rsidR="00100913" w:rsidRPr="00714A22">
        <w:rPr>
          <w:sz w:val="22"/>
          <w:szCs w:val="22"/>
        </w:rPr>
        <w:t xml:space="preserve">. </w:t>
      </w:r>
    </w:p>
    <w:p w:rsidR="00714A22" w:rsidRPr="00714A22" w:rsidRDefault="00BC7D71" w:rsidP="00723926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 w:rsidRPr="00714A22">
        <w:rPr>
          <w:sz w:val="22"/>
          <w:szCs w:val="22"/>
        </w:rPr>
        <w:t xml:space="preserve">Zamawiający zobowiązuje się do zapłaty należności </w:t>
      </w:r>
      <w:r w:rsidR="006624CF" w:rsidRPr="00714A22">
        <w:rPr>
          <w:sz w:val="22"/>
          <w:szCs w:val="22"/>
        </w:rPr>
        <w:t xml:space="preserve">po podpisaniu bez </w:t>
      </w:r>
      <w:r w:rsidR="00714A22">
        <w:rPr>
          <w:sz w:val="22"/>
          <w:szCs w:val="22"/>
        </w:rPr>
        <w:t xml:space="preserve">uwag i </w:t>
      </w:r>
      <w:r w:rsidR="006624CF" w:rsidRPr="00714A22">
        <w:rPr>
          <w:sz w:val="22"/>
          <w:szCs w:val="22"/>
        </w:rPr>
        <w:t>zastrzeżeń przez obie Strony</w:t>
      </w:r>
      <w:r w:rsidR="006624CF">
        <w:rPr>
          <w:sz w:val="22"/>
          <w:szCs w:val="22"/>
        </w:rPr>
        <w:t xml:space="preserve"> Protokołu zdawczo-odbiorczego z przekazanego towaru (st</w:t>
      </w:r>
      <w:r w:rsidR="00714A22">
        <w:rPr>
          <w:sz w:val="22"/>
          <w:szCs w:val="22"/>
        </w:rPr>
        <w:t>anowiącego Załącznik nr 3 do Umowy).</w:t>
      </w:r>
    </w:p>
    <w:p w:rsidR="00BC7D71" w:rsidRPr="00723926" w:rsidRDefault="00714A22" w:rsidP="00723926">
      <w:pPr>
        <w:widowControl w:val="0"/>
        <w:numPr>
          <w:ilvl w:val="0"/>
          <w:numId w:val="27"/>
        </w:numPr>
        <w:suppressAutoHyphens w:val="0"/>
        <w:autoSpaceDE w:val="0"/>
        <w:jc w:val="both"/>
        <w:rPr>
          <w:rFonts w:eastAsia="TimesNewRomanPSMT"/>
          <w:sz w:val="22"/>
          <w:szCs w:val="22"/>
        </w:rPr>
      </w:pPr>
      <w:r>
        <w:rPr>
          <w:sz w:val="22"/>
          <w:szCs w:val="22"/>
        </w:rPr>
        <w:lastRenderedPageBreak/>
        <w:t>Zamawiający zapłaci wynagrodzenie w</w:t>
      </w:r>
      <w:r w:rsidR="0019671C">
        <w:rPr>
          <w:sz w:val="22"/>
          <w:szCs w:val="22"/>
        </w:rPr>
        <w:t xml:space="preserve"> terminie 3</w:t>
      </w:r>
      <w:r w:rsidR="00BC7D71" w:rsidRPr="00723926">
        <w:rPr>
          <w:sz w:val="22"/>
          <w:szCs w:val="22"/>
        </w:rPr>
        <w:t xml:space="preserve">0 dni </w:t>
      </w:r>
      <w:r w:rsidR="00136DD7" w:rsidRPr="00723926">
        <w:rPr>
          <w:sz w:val="22"/>
          <w:szCs w:val="22"/>
        </w:rPr>
        <w:t>od dnia dostarczenia Zamawiającemu prawidłowo wystawionej faktury VAT.</w:t>
      </w:r>
    </w:p>
    <w:p w:rsidR="00BC7D71" w:rsidRPr="00F52BB7" w:rsidRDefault="00BC7D71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Zapłata należności dokonywana będzie przelewem na konto bankowe Wykonawcy</w:t>
      </w:r>
      <w:r w:rsidR="005D0A48" w:rsidRPr="00F52BB7">
        <w:rPr>
          <w:sz w:val="22"/>
          <w:szCs w:val="22"/>
        </w:rPr>
        <w:t xml:space="preserve"> </w:t>
      </w:r>
      <w:r w:rsidR="0007317B" w:rsidRPr="00F52BB7">
        <w:rPr>
          <w:sz w:val="22"/>
          <w:szCs w:val="22"/>
        </w:rPr>
        <w:t>- nr rachunku bankowego</w:t>
      </w:r>
      <w:r w:rsidR="006666C0">
        <w:rPr>
          <w:sz w:val="22"/>
          <w:szCs w:val="22"/>
        </w:rPr>
        <w:t xml:space="preserve"> wskazany na fakturze</w:t>
      </w:r>
      <w:r w:rsidR="0007317B" w:rsidRPr="00F52BB7">
        <w:rPr>
          <w:sz w:val="22"/>
          <w:szCs w:val="22"/>
        </w:rPr>
        <w:t xml:space="preserve">: </w:t>
      </w:r>
      <w:r w:rsidR="00F52BB7">
        <w:rPr>
          <w:b/>
          <w:sz w:val="22"/>
          <w:szCs w:val="22"/>
        </w:rPr>
        <w:t>…………………………………………………</w:t>
      </w:r>
      <w:r w:rsidR="009717B5" w:rsidRPr="00F52BB7">
        <w:rPr>
          <w:b/>
          <w:sz w:val="22"/>
          <w:szCs w:val="22"/>
        </w:rPr>
        <w:t>.</w:t>
      </w:r>
    </w:p>
    <w:p w:rsidR="00BC7D71" w:rsidRPr="00F52BB7" w:rsidRDefault="00BC7D71" w:rsidP="00BC7D71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 zapłatę strony uznają obciążenie rachunku bankowego Zamawiającego.</w:t>
      </w:r>
    </w:p>
    <w:p w:rsidR="007A0827" w:rsidRDefault="007A0827" w:rsidP="007A0827">
      <w:pPr>
        <w:widowControl w:val="0"/>
        <w:numPr>
          <w:ilvl w:val="0"/>
          <w:numId w:val="27"/>
        </w:numPr>
        <w:suppressAutoHyphens w:val="0"/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 przypadku nie dotrzymania terminu płatn</w:t>
      </w:r>
      <w:r w:rsidR="003507C9">
        <w:rPr>
          <w:sz w:val="22"/>
          <w:szCs w:val="22"/>
        </w:rPr>
        <w:t xml:space="preserve">ości, o którym mowa w §3  ust. </w:t>
      </w:r>
      <w:r w:rsidR="007479F2">
        <w:rPr>
          <w:sz w:val="22"/>
          <w:szCs w:val="22"/>
        </w:rPr>
        <w:t>4</w:t>
      </w:r>
      <w:r w:rsidRPr="00F52BB7">
        <w:rPr>
          <w:sz w:val="22"/>
          <w:szCs w:val="22"/>
        </w:rPr>
        <w:t xml:space="preserve"> umowy, Wykonawca ma prawo naliczyć odsetki ustawowe za opóźnienia w transakcjach handlowych. Odsetki te liczone są zgodnie ustawą z dnia 8 marca 2013 </w:t>
      </w:r>
      <w:r w:rsidR="00CF3967" w:rsidRPr="00F52BB7">
        <w:rPr>
          <w:sz w:val="22"/>
          <w:szCs w:val="22"/>
        </w:rPr>
        <w:t xml:space="preserve">r. </w:t>
      </w:r>
      <w:r w:rsidRPr="00F52BB7">
        <w:rPr>
          <w:sz w:val="22"/>
          <w:szCs w:val="22"/>
        </w:rPr>
        <w:t>o przeciwdziałaniu nadmiernym opóźnieniom w transakcjach handlowych (</w:t>
      </w:r>
      <w:proofErr w:type="spellStart"/>
      <w:r w:rsidR="0019123E" w:rsidRPr="00F52BB7">
        <w:rPr>
          <w:sz w:val="22"/>
          <w:szCs w:val="22"/>
        </w:rPr>
        <w:t>t.j</w:t>
      </w:r>
      <w:proofErr w:type="spellEnd"/>
      <w:r w:rsidR="0019123E" w:rsidRPr="00F52BB7">
        <w:rPr>
          <w:sz w:val="22"/>
          <w:szCs w:val="22"/>
        </w:rPr>
        <w:t xml:space="preserve">. </w:t>
      </w:r>
      <w:r w:rsidRPr="00F52BB7">
        <w:rPr>
          <w:sz w:val="22"/>
          <w:szCs w:val="22"/>
        </w:rPr>
        <w:t>Dz. U. z 202</w:t>
      </w:r>
      <w:r w:rsidR="00B73EE1" w:rsidRPr="00F52BB7">
        <w:rPr>
          <w:sz w:val="22"/>
          <w:szCs w:val="22"/>
        </w:rPr>
        <w:t>3</w:t>
      </w:r>
      <w:r w:rsidRPr="00F52BB7">
        <w:rPr>
          <w:sz w:val="22"/>
          <w:szCs w:val="22"/>
        </w:rPr>
        <w:t xml:space="preserve"> r. poz. </w:t>
      </w:r>
      <w:r w:rsidR="000037C6" w:rsidRPr="00F52BB7">
        <w:rPr>
          <w:sz w:val="22"/>
          <w:szCs w:val="22"/>
        </w:rPr>
        <w:t>1790</w:t>
      </w:r>
      <w:r w:rsidRPr="00F52BB7">
        <w:rPr>
          <w:sz w:val="22"/>
          <w:szCs w:val="22"/>
        </w:rPr>
        <w:t>).</w:t>
      </w:r>
    </w:p>
    <w:p w:rsidR="00217727" w:rsidRPr="00687D85" w:rsidRDefault="00217727" w:rsidP="00217727">
      <w:pPr>
        <w:numPr>
          <w:ilvl w:val="0"/>
          <w:numId w:val="27"/>
        </w:numPr>
        <w:jc w:val="both"/>
        <w:rPr>
          <w:sz w:val="22"/>
          <w:szCs w:val="22"/>
        </w:rPr>
      </w:pPr>
      <w:r w:rsidRPr="00687D85">
        <w:rPr>
          <w:sz w:val="22"/>
          <w:szCs w:val="22"/>
        </w:rPr>
        <w:t xml:space="preserve">Zamawiający dopuszcza przesyłanie faktur zgodnych z obowiązującymi przepisami przez platformę </w:t>
      </w:r>
      <w:hyperlink r:id="rId7" w:history="1">
        <w:r w:rsidRPr="00687D85">
          <w:rPr>
            <w:rStyle w:val="Hipercze"/>
            <w:sz w:val="22"/>
            <w:szCs w:val="22"/>
          </w:rPr>
          <w:t>https://pefexpert.pl/</w:t>
        </w:r>
      </w:hyperlink>
      <w:r w:rsidRPr="00687D85">
        <w:rPr>
          <w:sz w:val="22"/>
          <w:szCs w:val="22"/>
        </w:rPr>
        <w:t xml:space="preserve">  (NIP Zamawiającego: 953-22-93-970)</w:t>
      </w:r>
      <w:r>
        <w:rPr>
          <w:sz w:val="22"/>
          <w:szCs w:val="22"/>
        </w:rPr>
        <w:t xml:space="preserve"> lub e-mail: faktury@szpital.pbs.edu.pl</w:t>
      </w:r>
      <w:r w:rsidRPr="00687D85">
        <w:rPr>
          <w:sz w:val="22"/>
          <w:szCs w:val="22"/>
        </w:rPr>
        <w:t xml:space="preserve">. </w:t>
      </w:r>
    </w:p>
    <w:p w:rsidR="00217727" w:rsidRPr="00F52BB7" w:rsidRDefault="00217727" w:rsidP="00217727">
      <w:pPr>
        <w:widowControl w:val="0"/>
        <w:suppressAutoHyphens w:val="0"/>
        <w:spacing w:line="100" w:lineRule="atLeast"/>
        <w:jc w:val="both"/>
        <w:rPr>
          <w:sz w:val="22"/>
          <w:szCs w:val="22"/>
        </w:rPr>
      </w:pPr>
    </w:p>
    <w:p w:rsidR="007A0827" w:rsidRPr="00F52BB7" w:rsidRDefault="007A0827" w:rsidP="007A0827">
      <w:pPr>
        <w:widowControl w:val="0"/>
        <w:suppressAutoHyphens w:val="0"/>
        <w:spacing w:line="100" w:lineRule="atLeast"/>
        <w:jc w:val="both"/>
        <w:rPr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 xml:space="preserve">§ 4   </w:t>
      </w:r>
    </w:p>
    <w:p w:rsidR="00BC7D71" w:rsidRPr="00F52BB7" w:rsidRDefault="00BC7D71" w:rsidP="00BC7D71">
      <w:pPr>
        <w:pStyle w:val="WW-Tekstpodstawowy2"/>
        <w:numPr>
          <w:ilvl w:val="0"/>
          <w:numId w:val="28"/>
        </w:numPr>
        <w:tabs>
          <w:tab w:val="clear" w:pos="720"/>
          <w:tab w:val="num" w:pos="360"/>
        </w:tabs>
        <w:autoSpaceDE w:val="0"/>
        <w:spacing w:line="100" w:lineRule="atLeast"/>
        <w:ind w:left="360"/>
        <w:jc w:val="both"/>
        <w:rPr>
          <w:rFonts w:cs="Times New Roman"/>
          <w:b w:val="0"/>
          <w:i w:val="0"/>
          <w:color w:val="000000"/>
          <w:sz w:val="22"/>
          <w:szCs w:val="22"/>
        </w:rPr>
      </w:pPr>
      <w:r w:rsidRPr="00F52BB7">
        <w:rPr>
          <w:rFonts w:cs="Times New Roman"/>
          <w:b w:val="0"/>
          <w:i w:val="0"/>
          <w:color w:val="000000"/>
          <w:sz w:val="22"/>
          <w:szCs w:val="22"/>
        </w:rPr>
        <w:t>Reklamacje z tytułu</w:t>
      </w:r>
      <w:r w:rsidR="000373A3">
        <w:rPr>
          <w:rFonts w:cs="Times New Roman"/>
          <w:b w:val="0"/>
          <w:i w:val="0"/>
          <w:color w:val="000000"/>
          <w:sz w:val="22"/>
          <w:szCs w:val="22"/>
        </w:rPr>
        <w:t xml:space="preserve"> wad jakościowych t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owarów składane będą przez Zamawiającego 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>na adres e-mail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 do Wykonawcy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 xml:space="preserve">: </w:t>
      </w:r>
      <w:r w:rsidR="006666C0" w:rsidRPr="006666C0">
        <w:rPr>
          <w:rFonts w:cs="Times New Roman"/>
          <w:i w:val="0"/>
          <w:color w:val="000000"/>
          <w:sz w:val="22"/>
          <w:szCs w:val="22"/>
        </w:rPr>
        <w:t>………………………</w:t>
      </w:r>
      <w:r w:rsidR="006666C0">
        <w:rPr>
          <w:rFonts w:cs="Times New Roman"/>
          <w:b w:val="0"/>
          <w:i w:val="0"/>
          <w:color w:val="000000"/>
          <w:sz w:val="22"/>
          <w:szCs w:val="22"/>
        </w:rPr>
        <w:t xml:space="preserve">, 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w terminie do 7 dni, odpowiednio od d</w:t>
      </w:r>
      <w:r w:rsidR="000373A3">
        <w:rPr>
          <w:rFonts w:cs="Times New Roman"/>
          <w:b w:val="0"/>
          <w:i w:val="0"/>
          <w:color w:val="000000"/>
          <w:sz w:val="22"/>
          <w:szCs w:val="22"/>
        </w:rPr>
        <w:t>aty stwierdzenia wady towaru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.</w:t>
      </w:r>
    </w:p>
    <w:p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 xml:space="preserve">Reklamacja </w:t>
      </w:r>
      <w:r w:rsidR="001157FE">
        <w:rPr>
          <w:sz w:val="22"/>
          <w:szCs w:val="22"/>
        </w:rPr>
        <w:t>po</w:t>
      </w:r>
      <w:r w:rsidRPr="00F52BB7">
        <w:rPr>
          <w:sz w:val="22"/>
          <w:szCs w:val="22"/>
        </w:rPr>
        <w:t xml:space="preserve">winna zostać rozpatrzona przez Wykonawcę w terminie nie dłuższym niż 3 dni od chwili jej złożenia. Odpowiedź </w:t>
      </w:r>
      <w:r w:rsidR="000373A3">
        <w:rPr>
          <w:sz w:val="22"/>
          <w:szCs w:val="22"/>
        </w:rPr>
        <w:t>po</w:t>
      </w:r>
      <w:r w:rsidRPr="00F52BB7">
        <w:rPr>
          <w:sz w:val="22"/>
          <w:szCs w:val="22"/>
        </w:rPr>
        <w:t>winna być udzielona  w tym terminie za pośrednictwem poczt</w:t>
      </w:r>
      <w:r w:rsidR="00136DD7">
        <w:rPr>
          <w:sz w:val="22"/>
          <w:szCs w:val="22"/>
        </w:rPr>
        <w:t>y</w:t>
      </w:r>
      <w:r w:rsidRPr="00F52BB7">
        <w:rPr>
          <w:sz w:val="22"/>
          <w:szCs w:val="22"/>
        </w:rPr>
        <w:t xml:space="preserve"> elektroniczn</w:t>
      </w:r>
      <w:r w:rsidR="00136DD7">
        <w:rPr>
          <w:sz w:val="22"/>
          <w:szCs w:val="22"/>
        </w:rPr>
        <w:t>ej</w:t>
      </w:r>
      <w:r w:rsidRPr="00F52BB7">
        <w:rPr>
          <w:sz w:val="22"/>
          <w:szCs w:val="22"/>
        </w:rPr>
        <w:t xml:space="preserve"> na adres:</w:t>
      </w:r>
      <w:r w:rsidR="00C62E12" w:rsidRPr="00F52BB7">
        <w:rPr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…………………………………………….</w:t>
      </w:r>
    </w:p>
    <w:p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Brak odpowiedzi Wykonawcy w terminie i w sposób </w:t>
      </w:r>
      <w:r w:rsidR="000373A3">
        <w:rPr>
          <w:sz w:val="22"/>
          <w:szCs w:val="22"/>
        </w:rPr>
        <w:t xml:space="preserve">określony w ust. 2 powyżej </w:t>
      </w:r>
      <w:r w:rsidRPr="00F52BB7">
        <w:rPr>
          <w:sz w:val="22"/>
          <w:szCs w:val="22"/>
        </w:rPr>
        <w:t>jest równoznaczne z  uwzględnieniem reklamacji.</w:t>
      </w:r>
    </w:p>
    <w:p w:rsidR="00BC7D71" w:rsidRPr="00F52BB7" w:rsidRDefault="00BC7D71" w:rsidP="00F27058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zobowiązany jest dostarczyć Zamawiającemu </w:t>
      </w:r>
      <w:r w:rsidR="00F27058" w:rsidRPr="00F52BB7">
        <w:rPr>
          <w:sz w:val="22"/>
          <w:szCs w:val="22"/>
        </w:rPr>
        <w:t xml:space="preserve">towary wolne  od </w:t>
      </w:r>
      <w:r w:rsidRPr="00F52BB7">
        <w:rPr>
          <w:sz w:val="22"/>
          <w:szCs w:val="22"/>
        </w:rPr>
        <w:t>wa</w:t>
      </w:r>
      <w:r w:rsidR="000373A3">
        <w:rPr>
          <w:sz w:val="22"/>
          <w:szCs w:val="22"/>
        </w:rPr>
        <w:t>d w ciągu 6</w:t>
      </w:r>
      <w:r w:rsidRPr="00F52BB7">
        <w:rPr>
          <w:sz w:val="22"/>
          <w:szCs w:val="22"/>
        </w:rPr>
        <w:t xml:space="preserve"> dni od </w:t>
      </w:r>
      <w:r w:rsidR="000373A3">
        <w:rPr>
          <w:sz w:val="22"/>
          <w:szCs w:val="22"/>
        </w:rPr>
        <w:t>dnia złożenia reklamacji.</w:t>
      </w:r>
    </w:p>
    <w:p w:rsidR="00BC7D71" w:rsidRPr="00F52BB7" w:rsidRDefault="00BC7D71" w:rsidP="00BC7D71">
      <w:pPr>
        <w:widowControl w:val="0"/>
        <w:spacing w:line="100" w:lineRule="atLeast"/>
        <w:jc w:val="both"/>
        <w:rPr>
          <w:sz w:val="22"/>
          <w:szCs w:val="22"/>
        </w:rPr>
      </w:pPr>
    </w:p>
    <w:p w:rsidR="00EB0311" w:rsidRPr="00F52BB7" w:rsidRDefault="00EB0311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5</w:t>
      </w:r>
    </w:p>
    <w:p w:rsidR="003E74D3" w:rsidRPr="00F52BB7" w:rsidRDefault="003E74D3" w:rsidP="003E74D3">
      <w:pPr>
        <w:pStyle w:val="NormalnyWeb"/>
        <w:numPr>
          <w:ilvl w:val="0"/>
          <w:numId w:val="34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Wykonawca zapłaci Zamawiającemu kary umowne:</w:t>
      </w:r>
    </w:p>
    <w:p w:rsidR="003E74D3" w:rsidRPr="00F52BB7" w:rsidRDefault="0050047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w razie </w:t>
      </w:r>
      <w:r w:rsidR="00971785">
        <w:rPr>
          <w:sz w:val="22"/>
          <w:szCs w:val="22"/>
        </w:rPr>
        <w:t>zwłoki</w:t>
      </w:r>
      <w:r w:rsidR="000373A3">
        <w:rPr>
          <w:sz w:val="22"/>
          <w:szCs w:val="22"/>
        </w:rPr>
        <w:t xml:space="preserve"> w dostawie </w:t>
      </w:r>
      <w:r w:rsidR="003E74D3" w:rsidRPr="00F52BB7">
        <w:rPr>
          <w:sz w:val="22"/>
          <w:szCs w:val="22"/>
        </w:rPr>
        <w:t xml:space="preserve">w wysokości 0,5 % wynagrodzenia umownego brutto, o którym mowa w § 3 ust. 1 </w:t>
      </w:r>
      <w:r w:rsidR="001D39AB" w:rsidRPr="00F52BB7">
        <w:rPr>
          <w:sz w:val="22"/>
          <w:szCs w:val="22"/>
        </w:rPr>
        <w:t xml:space="preserve">za każdy dzień </w:t>
      </w:r>
      <w:r w:rsidR="00971785">
        <w:rPr>
          <w:sz w:val="22"/>
          <w:szCs w:val="22"/>
        </w:rPr>
        <w:t>zwłoki</w:t>
      </w:r>
      <w:r w:rsidR="003E74D3" w:rsidRPr="00F52BB7">
        <w:rPr>
          <w:sz w:val="22"/>
          <w:szCs w:val="22"/>
        </w:rPr>
        <w:t xml:space="preserve">, 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1D39AB" w:rsidRPr="00F52BB7">
        <w:rPr>
          <w:sz w:val="22"/>
          <w:szCs w:val="22"/>
        </w:rPr>
        <w:t xml:space="preserve">a </w:t>
      </w:r>
      <w:r w:rsidR="00971785">
        <w:rPr>
          <w:sz w:val="22"/>
          <w:szCs w:val="22"/>
        </w:rPr>
        <w:t>zwłokę</w:t>
      </w:r>
      <w:r w:rsidRPr="00F52BB7">
        <w:rPr>
          <w:sz w:val="22"/>
          <w:szCs w:val="22"/>
        </w:rPr>
        <w:t xml:space="preserve"> w usunięciu wad </w:t>
      </w:r>
      <w:r w:rsidR="000373A3">
        <w:rPr>
          <w:sz w:val="22"/>
          <w:szCs w:val="22"/>
        </w:rPr>
        <w:t xml:space="preserve">jakościowych o których mowa w § 4, </w:t>
      </w:r>
      <w:r w:rsidRPr="00F52BB7">
        <w:rPr>
          <w:sz w:val="22"/>
          <w:szCs w:val="22"/>
        </w:rPr>
        <w:t>w wysokości 0,5 % wynagrodzenia umownego brutto, o którym mowa w § 3 ust. 1</w:t>
      </w:r>
      <w:r w:rsidR="004958BF" w:rsidRPr="00F52BB7">
        <w:rPr>
          <w:sz w:val="22"/>
          <w:szCs w:val="22"/>
        </w:rPr>
        <w:t>),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za odstąpienie od umowy przez Zamawiającego z przyczyn leżących po stronie Wykonawcy – w wysokości 10% wynagrodzenia umownego brutto o którym mowa w § 3 ust. 1.</w:t>
      </w:r>
    </w:p>
    <w:p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za odstąpienie od umowy przez Wykonawcę z przyczyn leżących po stronie Wykonawcy – </w:t>
      </w:r>
      <w:r w:rsidRPr="00F52BB7">
        <w:rPr>
          <w:sz w:val="22"/>
          <w:szCs w:val="22"/>
        </w:rPr>
        <w:br/>
        <w:t>w wysokości 10% wynagrodzenia umownego brutto o którym mowa w § 3 ust. 1.</w:t>
      </w:r>
    </w:p>
    <w:p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Kary umowne, o których mowa w ust. 1, nie zostaną naliczone wyłącznie w przypadku, gdy niewykonanie lub nienależyte wykonanie zobowiązania nastąpiło na skutek siły wyższej.</w:t>
      </w:r>
    </w:p>
    <w:p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Zamawiający zastrzega sobie prawo dochodzenia odszkodowania uzupełniającego przewyższającego wysokość zastrzeżonych kar umownych.</w:t>
      </w:r>
    </w:p>
    <w:p w:rsidR="00F52BB7" w:rsidRPr="000373A3" w:rsidRDefault="003E74D3" w:rsidP="00696C65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F52BB7">
        <w:rPr>
          <w:sz w:val="22"/>
          <w:szCs w:val="22"/>
        </w:rPr>
        <w:t>Zamawiający może potrącić naliczone kary umowne ze swymi zobowiązaniami wobec Wykonawcy po uprzednim wystawieniu noty obciążeniowej z przysługującego wynagrodzenia Wykonawcy</w:t>
      </w:r>
      <w:r w:rsidR="004958BF" w:rsidRPr="00F52BB7">
        <w:rPr>
          <w:sz w:val="22"/>
          <w:szCs w:val="22"/>
        </w:rPr>
        <w:t>, na co Wykonawca wyraża zgodę.</w:t>
      </w:r>
    </w:p>
    <w:p w:rsidR="000373A3" w:rsidRPr="000373A3" w:rsidRDefault="000373A3" w:rsidP="000373A3">
      <w:pPr>
        <w:numPr>
          <w:ilvl w:val="0"/>
          <w:numId w:val="35"/>
        </w:numPr>
        <w:tabs>
          <w:tab w:val="clear" w:pos="720"/>
        </w:tabs>
        <w:ind w:left="426"/>
        <w:jc w:val="both"/>
      </w:pPr>
      <w:r w:rsidRPr="00545146">
        <w:t xml:space="preserve">Maksymalna łączna wysokość kar umownych </w:t>
      </w:r>
      <w:r w:rsidRPr="00545146">
        <w:rPr>
          <w:b/>
        </w:rPr>
        <w:t>nie może przekraczać 20%</w:t>
      </w:r>
      <w:r w:rsidRPr="00545146">
        <w:t xml:space="preserve"> wynagrodzenia umownego </w:t>
      </w:r>
      <w:r>
        <w:t xml:space="preserve">netto </w:t>
      </w:r>
      <w:r w:rsidRPr="00545146">
        <w:t>danej gr</w:t>
      </w:r>
      <w:r>
        <w:t>upy, o której mowa w § 3 ust. 1</w:t>
      </w:r>
    </w:p>
    <w:p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6</w:t>
      </w:r>
    </w:p>
    <w:p w:rsidR="000373A3" w:rsidRPr="00DB6C5E" w:rsidRDefault="00C62E12" w:rsidP="000373A3">
      <w:pPr>
        <w:pStyle w:val="Akapitzlist"/>
        <w:numPr>
          <w:ilvl w:val="1"/>
          <w:numId w:val="35"/>
        </w:numPr>
        <w:tabs>
          <w:tab w:val="clear" w:pos="1440"/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color w:val="000000"/>
        </w:rPr>
        <w:t xml:space="preserve">Osobą </w:t>
      </w:r>
      <w:r w:rsidRPr="00DB6C5E">
        <w:rPr>
          <w:rFonts w:ascii="Times New Roman" w:hAnsi="Times New Roman"/>
          <w:lang w:eastAsia="ar-SA"/>
        </w:rPr>
        <w:t xml:space="preserve">odpowiedzialną za realizację umowy ze strony Wykonawcy jest: </w:t>
      </w:r>
    </w:p>
    <w:p w:rsidR="00C62E12" w:rsidRPr="00DB6C5E" w:rsidRDefault="000373A3" w:rsidP="000373A3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lang w:eastAsia="ar-SA"/>
        </w:rPr>
        <w:t xml:space="preserve">Pan/Pani  ……………………………………………, e-mail </w:t>
      </w:r>
      <w:r w:rsidR="00F52BB7" w:rsidRPr="00DB6C5E">
        <w:rPr>
          <w:rFonts w:ascii="Times New Roman" w:hAnsi="Times New Roman"/>
          <w:lang w:eastAsia="ar-SA"/>
        </w:rPr>
        <w:t>………………………</w:t>
      </w:r>
    </w:p>
    <w:p w:rsidR="00DB6C5E" w:rsidRPr="00DB6C5E" w:rsidRDefault="00DB6C5E" w:rsidP="00DB6C5E">
      <w:pPr>
        <w:pStyle w:val="Akapitzlist"/>
        <w:numPr>
          <w:ilvl w:val="1"/>
          <w:numId w:val="35"/>
        </w:numPr>
        <w:tabs>
          <w:tab w:val="clear" w:pos="1440"/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color w:val="000000"/>
        </w:rPr>
        <w:t xml:space="preserve">Osobą </w:t>
      </w:r>
      <w:r w:rsidRPr="00DB6C5E">
        <w:rPr>
          <w:rFonts w:ascii="Times New Roman" w:hAnsi="Times New Roman"/>
          <w:lang w:eastAsia="ar-SA"/>
        </w:rPr>
        <w:t xml:space="preserve">odpowiedzialną za realizację umowy ze strony Zamawiającego jest: </w:t>
      </w:r>
    </w:p>
    <w:p w:rsidR="00DB6C5E" w:rsidRPr="00DB6C5E" w:rsidRDefault="00DB6C5E" w:rsidP="00DB6C5E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  <w:r w:rsidRPr="00DB6C5E">
        <w:rPr>
          <w:rFonts w:ascii="Times New Roman" w:hAnsi="Times New Roman"/>
          <w:lang w:eastAsia="ar-SA"/>
        </w:rPr>
        <w:t>Pan/Pani  ……………………………………………, e-mail ………………………</w:t>
      </w:r>
    </w:p>
    <w:p w:rsidR="00DB6C5E" w:rsidRPr="00DB6C5E" w:rsidRDefault="00DB6C5E" w:rsidP="000373A3">
      <w:pPr>
        <w:pStyle w:val="Akapitzlist"/>
        <w:tabs>
          <w:tab w:val="left" w:pos="3960"/>
        </w:tabs>
        <w:spacing w:line="100" w:lineRule="atLeast"/>
        <w:ind w:left="426"/>
        <w:rPr>
          <w:rFonts w:ascii="Times New Roman" w:hAnsi="Times New Roman"/>
          <w:lang w:eastAsia="ar-SA"/>
        </w:rPr>
      </w:pPr>
    </w:p>
    <w:p w:rsidR="00696C65" w:rsidRDefault="00696C65" w:rsidP="00804184">
      <w:pPr>
        <w:spacing w:line="100" w:lineRule="atLeast"/>
        <w:rPr>
          <w:b/>
          <w:sz w:val="22"/>
          <w:szCs w:val="22"/>
        </w:rPr>
      </w:pPr>
    </w:p>
    <w:p w:rsidR="00696C65" w:rsidRDefault="00696C65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7</w:t>
      </w:r>
    </w:p>
    <w:p w:rsidR="00BC7D71" w:rsidRPr="00F52BB7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Zamawiający</w:t>
      </w:r>
      <w:r w:rsidR="004958BF" w:rsidRPr="00F52BB7">
        <w:rPr>
          <w:sz w:val="22"/>
          <w:szCs w:val="22"/>
        </w:rPr>
        <w:t xml:space="preserve"> </w:t>
      </w:r>
      <w:r w:rsidR="008707F2">
        <w:rPr>
          <w:sz w:val="22"/>
          <w:szCs w:val="22"/>
        </w:rPr>
        <w:t xml:space="preserve">może </w:t>
      </w:r>
      <w:r w:rsidR="004958BF" w:rsidRPr="00F52BB7">
        <w:rPr>
          <w:sz w:val="22"/>
          <w:szCs w:val="22"/>
        </w:rPr>
        <w:t>odstąpić od umowy</w:t>
      </w:r>
      <w:r w:rsidR="008707F2">
        <w:rPr>
          <w:sz w:val="22"/>
          <w:szCs w:val="22"/>
        </w:rPr>
        <w:t>,</w:t>
      </w:r>
      <w:r w:rsidR="004958BF" w:rsidRPr="00F52BB7">
        <w:rPr>
          <w:sz w:val="22"/>
          <w:szCs w:val="22"/>
        </w:rPr>
        <w:t xml:space="preserve"> </w:t>
      </w:r>
      <w:r w:rsidR="00866936">
        <w:rPr>
          <w:sz w:val="22"/>
          <w:szCs w:val="22"/>
        </w:rPr>
        <w:t xml:space="preserve">po bezskutecznym upływie dodatkowego 3-dniowego terminu wyznaczonego dla Wykonawcy na usunięcie uchybienia, </w:t>
      </w:r>
      <w:r w:rsidR="004958BF" w:rsidRPr="00F52BB7">
        <w:rPr>
          <w:sz w:val="22"/>
          <w:szCs w:val="22"/>
        </w:rPr>
        <w:t>w terminie 30 dni od dnia powzięcia informacji o n</w:t>
      </w:r>
      <w:r w:rsidR="00CF3967" w:rsidRPr="00F52BB7">
        <w:rPr>
          <w:sz w:val="22"/>
          <w:szCs w:val="22"/>
        </w:rPr>
        <w:t>iżej wskazanych okolicznościach</w:t>
      </w:r>
      <w:r w:rsidRPr="00F52BB7">
        <w:rPr>
          <w:sz w:val="22"/>
          <w:szCs w:val="22"/>
        </w:rPr>
        <w:t>:</w:t>
      </w:r>
    </w:p>
    <w:p w:rsidR="004958BF" w:rsidRPr="00F52BB7" w:rsidRDefault="00BC7D71" w:rsidP="004958BF">
      <w:pPr>
        <w:widowControl w:val="0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nieterminowej realizacji  zamówień  lub rozpatrzenia  reklamacji,</w:t>
      </w:r>
    </w:p>
    <w:p w:rsidR="00BC7D71" w:rsidRPr="00F52BB7" w:rsidRDefault="00BC7D71" w:rsidP="00BC7D71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bezzasadnej odmowy uwzględnienia reklamacji na do</w:t>
      </w:r>
      <w:r w:rsidR="004958BF" w:rsidRPr="00F52BB7">
        <w:rPr>
          <w:sz w:val="22"/>
          <w:szCs w:val="22"/>
        </w:rPr>
        <w:t>starczony przedmiot zamówienia,</w:t>
      </w:r>
    </w:p>
    <w:p w:rsidR="004958BF" w:rsidRDefault="004958BF" w:rsidP="004958BF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w przypadku wszczęcia postępowania naprawczego lub w przypadku podjęcia decyzji o likwidacji Wykonawcy.</w:t>
      </w:r>
    </w:p>
    <w:p w:rsidR="00866936" w:rsidRPr="00F52BB7" w:rsidRDefault="00866936" w:rsidP="00866936">
      <w:pPr>
        <w:pStyle w:val="Standard"/>
        <w:spacing w:line="100" w:lineRule="atLeast"/>
        <w:ind w:left="720"/>
        <w:rPr>
          <w:sz w:val="22"/>
          <w:szCs w:val="22"/>
        </w:rPr>
      </w:pPr>
    </w:p>
    <w:p w:rsidR="008707F2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Zamawiającemu przysł</w:t>
      </w:r>
      <w:r w:rsidR="00866936">
        <w:rPr>
          <w:sz w:val="22"/>
          <w:szCs w:val="22"/>
        </w:rPr>
        <w:t>uguje prawo odstąpien</w:t>
      </w:r>
      <w:r w:rsidR="00885475">
        <w:rPr>
          <w:sz w:val="22"/>
          <w:szCs w:val="22"/>
        </w:rPr>
        <w:t>ia od umowy w przypadku wystąpien</w:t>
      </w:r>
      <w:r w:rsidR="00B04D4E">
        <w:rPr>
          <w:sz w:val="22"/>
          <w:szCs w:val="22"/>
        </w:rPr>
        <w:t>ia okoliczności powodujących, że</w:t>
      </w:r>
      <w:r w:rsidR="00885475">
        <w:rPr>
          <w:sz w:val="22"/>
          <w:szCs w:val="22"/>
        </w:rPr>
        <w:t xml:space="preserve"> wykonanie umowy nie leży w interesie publicznym, czego nie można było przewidzieć w chwili zawarcia umowy. Zamawiający może odstąpić od umowy, po bezskutecznym upływie dodatkowego 3-dniowego terminu wyznaczonego dla Wykonawcy, w terminie 30 dni od dnia powzięcia informacji o ww. okolicznościach.</w:t>
      </w:r>
    </w:p>
    <w:p w:rsidR="00BC7D71" w:rsidRPr="00F52BB7" w:rsidRDefault="00BC7D71" w:rsidP="004B548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Odstąpienie od umowy </w:t>
      </w:r>
      <w:r w:rsidR="0072353C" w:rsidRPr="00F52BB7">
        <w:rPr>
          <w:sz w:val="22"/>
          <w:szCs w:val="22"/>
        </w:rPr>
        <w:t>po</w:t>
      </w:r>
      <w:r w:rsidRPr="00F52BB7">
        <w:rPr>
          <w:sz w:val="22"/>
          <w:szCs w:val="22"/>
        </w:rPr>
        <w:t>winno nastąpić w formie pisemnej pod rygorem nieważności takiego oświadczenia i powinno zawierać uzasadnienie.</w:t>
      </w:r>
    </w:p>
    <w:p w:rsidR="0007317B" w:rsidRPr="00F52BB7" w:rsidRDefault="0007317B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8</w:t>
      </w:r>
    </w:p>
    <w:p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Strony wyłączają możliwość zbycia </w:t>
      </w:r>
      <w:r w:rsidR="004958BF" w:rsidRPr="00F52BB7">
        <w:rPr>
          <w:sz w:val="22"/>
          <w:szCs w:val="22"/>
        </w:rPr>
        <w:t>wierzytelności przysługujących W</w:t>
      </w:r>
      <w:r w:rsidRPr="00F52BB7">
        <w:rPr>
          <w:sz w:val="22"/>
          <w:szCs w:val="22"/>
        </w:rPr>
        <w:t>ykonawcy z tytułu niniejszej umowy oraz dokonywania przez osoby trzecie czynności faktycznych i prawnych dotyczących tych wierzytelności, bez uprzedniej pisemnej zgody Zamawiającego. Czynność prawna mająca na celu zmianę wierzyciela może nastąpić zgodnie z art. 54 ust. 5 ustawy z dnia 15 kwietnia 2011</w:t>
      </w:r>
      <w:r w:rsidR="00CF3967" w:rsidRPr="00F52BB7">
        <w:rPr>
          <w:sz w:val="22"/>
          <w:szCs w:val="22"/>
        </w:rPr>
        <w:t xml:space="preserve"> </w:t>
      </w:r>
      <w:r w:rsidRPr="00F52BB7">
        <w:rPr>
          <w:sz w:val="22"/>
          <w:szCs w:val="22"/>
        </w:rPr>
        <w:t xml:space="preserve">r. o działalności leczniczej </w:t>
      </w:r>
      <w:r w:rsidR="004513D2" w:rsidRPr="00F52BB7">
        <w:rPr>
          <w:sz w:val="22"/>
          <w:szCs w:val="22"/>
        </w:rPr>
        <w:t>(</w:t>
      </w:r>
      <w:proofErr w:type="spellStart"/>
      <w:r w:rsidR="004513D2" w:rsidRPr="00F52BB7">
        <w:rPr>
          <w:sz w:val="22"/>
          <w:szCs w:val="22"/>
        </w:rPr>
        <w:t>t.j</w:t>
      </w:r>
      <w:proofErr w:type="spellEnd"/>
      <w:r w:rsidR="004513D2" w:rsidRPr="00F52BB7">
        <w:rPr>
          <w:sz w:val="22"/>
          <w:szCs w:val="22"/>
        </w:rPr>
        <w:t>. Dz. U. z 202</w:t>
      </w:r>
      <w:r w:rsidR="00613527">
        <w:rPr>
          <w:sz w:val="22"/>
          <w:szCs w:val="22"/>
        </w:rPr>
        <w:t>5</w:t>
      </w:r>
      <w:r w:rsidR="00CF3967" w:rsidRPr="00F52BB7">
        <w:rPr>
          <w:sz w:val="22"/>
          <w:szCs w:val="22"/>
        </w:rPr>
        <w:t xml:space="preserve"> </w:t>
      </w:r>
      <w:r w:rsidR="004513D2" w:rsidRPr="00F52BB7">
        <w:rPr>
          <w:sz w:val="22"/>
          <w:szCs w:val="22"/>
        </w:rPr>
        <w:t xml:space="preserve">r. poz. </w:t>
      </w:r>
      <w:r w:rsidR="00613527">
        <w:rPr>
          <w:sz w:val="22"/>
          <w:szCs w:val="22"/>
        </w:rPr>
        <w:t>450</w:t>
      </w:r>
      <w:r w:rsidR="004513D2" w:rsidRPr="00F52BB7">
        <w:rPr>
          <w:sz w:val="22"/>
          <w:szCs w:val="22"/>
        </w:rPr>
        <w:t>).</w:t>
      </w:r>
    </w:p>
    <w:p w:rsidR="00EB0311" w:rsidRPr="00F52BB7" w:rsidRDefault="00EB0311" w:rsidP="00885475">
      <w:pPr>
        <w:spacing w:line="100" w:lineRule="atLeast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9</w:t>
      </w:r>
    </w:p>
    <w:p w:rsidR="006407E2" w:rsidRPr="00F52BB7" w:rsidRDefault="0056656C" w:rsidP="006407E2">
      <w:pPr>
        <w:widowControl w:val="0"/>
        <w:numPr>
          <w:ilvl w:val="0"/>
          <w:numId w:val="26"/>
        </w:numPr>
        <w:tabs>
          <w:tab w:val="clear" w:pos="720"/>
          <w:tab w:val="num" w:pos="360"/>
        </w:tabs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Wykonawca</w:t>
      </w:r>
      <w:r w:rsidR="00C62E12" w:rsidRPr="00F52BB7">
        <w:rPr>
          <w:sz w:val="22"/>
          <w:szCs w:val="22"/>
        </w:rPr>
        <w:t xml:space="preserve"> dostarczy przedmiot umowy </w:t>
      </w:r>
      <w:r w:rsidR="00C62E12" w:rsidRPr="00F52BB7">
        <w:rPr>
          <w:b/>
          <w:sz w:val="22"/>
          <w:szCs w:val="22"/>
        </w:rPr>
        <w:t>w terminie 30 dni kalendarzowych od daty zawarcia niniejszej umowy.</w:t>
      </w:r>
    </w:p>
    <w:p w:rsidR="00BC7D71" w:rsidRPr="00F52BB7" w:rsidRDefault="004958BF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BC7D71" w:rsidRPr="00F52BB7">
        <w:rPr>
          <w:sz w:val="22"/>
          <w:szCs w:val="22"/>
        </w:rPr>
        <w:t>miany umowy mogą być dokonywane za zgodą obu stron wyrażoną w formie pisemnej</w:t>
      </w:r>
      <w:r w:rsidR="00DB6C5E">
        <w:rPr>
          <w:sz w:val="22"/>
          <w:szCs w:val="22"/>
        </w:rPr>
        <w:t>/elektronicznej</w:t>
      </w:r>
      <w:r w:rsidR="00BC7D71" w:rsidRPr="00F52BB7">
        <w:rPr>
          <w:sz w:val="22"/>
          <w:szCs w:val="22"/>
        </w:rPr>
        <w:t xml:space="preserve"> pod rygorem nieważności.</w:t>
      </w:r>
    </w:p>
    <w:p w:rsidR="00BC7D71" w:rsidRPr="00F52BB7" w:rsidRDefault="00BC7D71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Załącznik</w:t>
      </w:r>
      <w:r w:rsidR="00683330" w:rsidRPr="00F52BB7">
        <w:rPr>
          <w:sz w:val="22"/>
          <w:szCs w:val="22"/>
        </w:rPr>
        <w:t>i</w:t>
      </w:r>
      <w:r w:rsidRPr="00F52BB7">
        <w:rPr>
          <w:sz w:val="22"/>
          <w:szCs w:val="22"/>
        </w:rPr>
        <w:t xml:space="preserve"> do umow</w:t>
      </w:r>
      <w:r w:rsidR="004513D2" w:rsidRPr="00F52BB7">
        <w:rPr>
          <w:sz w:val="22"/>
          <w:szCs w:val="22"/>
        </w:rPr>
        <w:t xml:space="preserve">y </w:t>
      </w:r>
      <w:r w:rsidR="009409CC" w:rsidRPr="00F52BB7">
        <w:rPr>
          <w:sz w:val="22"/>
          <w:szCs w:val="22"/>
        </w:rPr>
        <w:t>(</w:t>
      </w:r>
      <w:r w:rsidR="00DA1D5B">
        <w:rPr>
          <w:sz w:val="22"/>
          <w:szCs w:val="22"/>
        </w:rPr>
        <w:t>Formularz asortymentowo-cenowy</w:t>
      </w:r>
      <w:r w:rsidR="00683330" w:rsidRPr="00F52BB7">
        <w:rPr>
          <w:sz w:val="22"/>
          <w:szCs w:val="22"/>
        </w:rPr>
        <w:t xml:space="preserve"> wraz </w:t>
      </w:r>
      <w:r w:rsidR="00DA1D5B">
        <w:rPr>
          <w:sz w:val="22"/>
          <w:szCs w:val="22"/>
        </w:rPr>
        <w:t>z Formularzem</w:t>
      </w:r>
      <w:r w:rsidR="00683330" w:rsidRPr="00F52BB7">
        <w:rPr>
          <w:sz w:val="22"/>
          <w:szCs w:val="22"/>
        </w:rPr>
        <w:t xml:space="preserve"> </w:t>
      </w:r>
      <w:r w:rsidR="00DA1D5B">
        <w:rPr>
          <w:sz w:val="22"/>
          <w:szCs w:val="22"/>
        </w:rPr>
        <w:t>oferty</w:t>
      </w:r>
      <w:r w:rsidR="00683330" w:rsidRPr="00F52BB7">
        <w:rPr>
          <w:sz w:val="22"/>
          <w:szCs w:val="22"/>
        </w:rPr>
        <w:t xml:space="preserve"> Wykonawcy) stanowią</w:t>
      </w:r>
      <w:r w:rsidRPr="00F52BB7">
        <w:rPr>
          <w:sz w:val="22"/>
          <w:szCs w:val="22"/>
        </w:rPr>
        <w:t xml:space="preserve"> jej integralną część.</w:t>
      </w:r>
    </w:p>
    <w:p w:rsidR="0019671C" w:rsidRPr="00F52BB7" w:rsidRDefault="0019671C" w:rsidP="0019671C">
      <w:pPr>
        <w:spacing w:line="100" w:lineRule="atLeast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10</w:t>
      </w:r>
    </w:p>
    <w:p w:rsidR="002003BA" w:rsidRPr="00F52BB7" w:rsidRDefault="004513D2" w:rsidP="00381445">
      <w:pPr>
        <w:spacing w:line="100" w:lineRule="atLeast"/>
        <w:rPr>
          <w:b/>
          <w:sz w:val="22"/>
          <w:szCs w:val="22"/>
        </w:rPr>
      </w:pPr>
      <w:r w:rsidRPr="00F52BB7">
        <w:rPr>
          <w:sz w:val="22"/>
          <w:szCs w:val="22"/>
        </w:rPr>
        <w:t>Sprawy sporne rozstrzygać będzie sąd właściwy według siedziby Zamawiającego.</w:t>
      </w:r>
    </w:p>
    <w:p w:rsidR="0007317B" w:rsidRPr="00F52BB7" w:rsidRDefault="0007317B" w:rsidP="00CF3967">
      <w:pPr>
        <w:spacing w:line="100" w:lineRule="atLeast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11</w:t>
      </w:r>
    </w:p>
    <w:p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 sprawach nie uregulowanych niniej</w:t>
      </w:r>
      <w:r w:rsidR="004513D2" w:rsidRPr="00F52BB7">
        <w:rPr>
          <w:sz w:val="22"/>
          <w:szCs w:val="22"/>
        </w:rPr>
        <w:t>szą umową stosuje się przepisy u</w:t>
      </w:r>
      <w:r w:rsidRPr="00F52BB7">
        <w:rPr>
          <w:sz w:val="22"/>
          <w:szCs w:val="22"/>
        </w:rPr>
        <w:t>st</w:t>
      </w:r>
      <w:r w:rsidR="004513D2" w:rsidRPr="00F52BB7">
        <w:rPr>
          <w:sz w:val="22"/>
          <w:szCs w:val="22"/>
        </w:rPr>
        <w:t>awy z dnia 23 kwietnia 1964 r. – Kodeks cywilny.</w:t>
      </w:r>
    </w:p>
    <w:p w:rsidR="00FD319E" w:rsidRPr="00F52BB7" w:rsidRDefault="00FD319E" w:rsidP="00BC7D71">
      <w:pPr>
        <w:spacing w:line="100" w:lineRule="atLeast"/>
        <w:jc w:val="center"/>
        <w:rPr>
          <w:b/>
          <w:sz w:val="22"/>
          <w:szCs w:val="22"/>
        </w:rPr>
      </w:pPr>
    </w:p>
    <w:p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12</w:t>
      </w:r>
    </w:p>
    <w:p w:rsidR="00BC7D71" w:rsidRPr="00F52BB7" w:rsidRDefault="004246D2" w:rsidP="00BC7D71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Strony ustalają, że niniejsza umowa zostanie zawarta i podpisana z wykorzystaniem kwalifikowanego podpisu elektronicznego.</w:t>
      </w:r>
      <w:r w:rsidR="00136DD7">
        <w:rPr>
          <w:sz w:val="22"/>
          <w:szCs w:val="22"/>
        </w:rPr>
        <w:t xml:space="preserve"> Datą zawarcia umowy jest data złożenia podpisu przez ostatnią ze Stron.</w:t>
      </w:r>
    </w:p>
    <w:p w:rsidR="00BC7D71" w:rsidRPr="00F52BB7" w:rsidRDefault="00BC7D71" w:rsidP="00BC7D71">
      <w:pPr>
        <w:spacing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ab/>
      </w:r>
    </w:p>
    <w:p w:rsidR="00BC7D71" w:rsidRPr="00F52BB7" w:rsidRDefault="00683330" w:rsidP="00BC7D71">
      <w:pPr>
        <w:spacing w:line="100" w:lineRule="atLeast"/>
        <w:jc w:val="both"/>
        <w:rPr>
          <w:b/>
          <w:sz w:val="22"/>
          <w:szCs w:val="22"/>
          <w:u w:val="single"/>
        </w:rPr>
      </w:pPr>
      <w:r w:rsidRPr="00F52BB7">
        <w:rPr>
          <w:b/>
          <w:sz w:val="22"/>
          <w:szCs w:val="22"/>
          <w:u w:val="single"/>
        </w:rPr>
        <w:t>Załączniki do umowy:</w:t>
      </w:r>
    </w:p>
    <w:p w:rsidR="00CF3967" w:rsidRPr="00F52BB7" w:rsidRDefault="00B12998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1 </w:t>
      </w:r>
      <w:r w:rsidR="00CF3967" w:rsidRPr="00F52BB7">
        <w:rPr>
          <w:rFonts w:ascii="Times New Roman" w:hAnsi="Times New Roman"/>
          <w:b/>
        </w:rPr>
        <w:t>–</w:t>
      </w:r>
      <w:r w:rsidR="00683330" w:rsidRPr="00F52BB7">
        <w:rPr>
          <w:rFonts w:ascii="Times New Roman" w:hAnsi="Times New Roman"/>
          <w:b/>
        </w:rPr>
        <w:t xml:space="preserve"> </w:t>
      </w:r>
      <w:r w:rsidR="004513D2" w:rsidRPr="00F52BB7">
        <w:rPr>
          <w:rFonts w:ascii="Times New Roman" w:hAnsi="Times New Roman"/>
          <w:b/>
        </w:rPr>
        <w:t>F</w:t>
      </w:r>
      <w:r w:rsidR="000F3B94" w:rsidRPr="00F52BB7">
        <w:rPr>
          <w:rFonts w:ascii="Times New Roman" w:hAnsi="Times New Roman"/>
          <w:b/>
        </w:rPr>
        <w:t>ormularz oferty</w:t>
      </w:r>
      <w:r w:rsidR="00CF3967" w:rsidRPr="00F52BB7">
        <w:rPr>
          <w:rFonts w:ascii="Times New Roman" w:hAnsi="Times New Roman"/>
          <w:b/>
        </w:rPr>
        <w:t>;</w:t>
      </w:r>
    </w:p>
    <w:p w:rsidR="00CF3967" w:rsidRPr="00F52BB7" w:rsidRDefault="00683330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2 </w:t>
      </w:r>
      <w:r w:rsidR="004513D2" w:rsidRPr="00F52BB7">
        <w:rPr>
          <w:rFonts w:ascii="Times New Roman" w:hAnsi="Times New Roman"/>
          <w:b/>
        </w:rPr>
        <w:t>–</w:t>
      </w:r>
      <w:r w:rsidR="000F3B94" w:rsidRPr="00F52BB7">
        <w:rPr>
          <w:rFonts w:ascii="Times New Roman" w:hAnsi="Times New Roman"/>
          <w:b/>
        </w:rPr>
        <w:t xml:space="preserve"> </w:t>
      </w:r>
      <w:r w:rsidR="00F52BB7">
        <w:rPr>
          <w:rFonts w:ascii="Times New Roman" w:hAnsi="Times New Roman"/>
          <w:b/>
        </w:rPr>
        <w:t>Formularz asortymentowo-cenowy</w:t>
      </w:r>
      <w:r w:rsidR="00CF3967" w:rsidRPr="00F52BB7">
        <w:rPr>
          <w:rFonts w:ascii="Times New Roman" w:hAnsi="Times New Roman"/>
          <w:b/>
        </w:rPr>
        <w:t>;</w:t>
      </w:r>
    </w:p>
    <w:p w:rsidR="00DB6C5E" w:rsidRDefault="000F3B94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3 – </w:t>
      </w:r>
      <w:r w:rsidR="00DB6C5E">
        <w:rPr>
          <w:rFonts w:ascii="Times New Roman" w:hAnsi="Times New Roman"/>
          <w:b/>
        </w:rPr>
        <w:t>Protokół zdawczo-odbiorczy</w:t>
      </w:r>
    </w:p>
    <w:p w:rsidR="000F3B94" w:rsidRPr="00DB6C5E" w:rsidRDefault="00DB6C5E" w:rsidP="00DB6C5E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4 – </w:t>
      </w:r>
      <w:r w:rsidR="004513D2" w:rsidRPr="00DB6C5E">
        <w:rPr>
          <w:rFonts w:ascii="Times New Roman" w:hAnsi="Times New Roman"/>
          <w:b/>
        </w:rPr>
        <w:t>Zasady środowiskowe dla f</w:t>
      </w:r>
      <w:r w:rsidR="000F3B94" w:rsidRPr="00DB6C5E">
        <w:rPr>
          <w:rFonts w:ascii="Times New Roman" w:hAnsi="Times New Roman"/>
          <w:b/>
        </w:rPr>
        <w:t>irm zewnętrznych.</w:t>
      </w:r>
    </w:p>
    <w:p w:rsidR="00B409F6" w:rsidRPr="00F52BB7" w:rsidRDefault="00B409F6" w:rsidP="00CF3967">
      <w:pPr>
        <w:tabs>
          <w:tab w:val="left" w:pos="3765"/>
        </w:tabs>
        <w:spacing w:line="100" w:lineRule="atLeast"/>
        <w:jc w:val="both"/>
        <w:rPr>
          <w:b/>
          <w:sz w:val="22"/>
          <w:szCs w:val="22"/>
        </w:rPr>
      </w:pPr>
    </w:p>
    <w:p w:rsidR="00CF3967" w:rsidRPr="00696C65" w:rsidRDefault="00BC7D71" w:rsidP="00696C65">
      <w:pPr>
        <w:spacing w:line="100" w:lineRule="atLeast"/>
        <w:jc w:val="center"/>
        <w:rPr>
          <w:sz w:val="22"/>
          <w:szCs w:val="22"/>
        </w:rPr>
      </w:pPr>
      <w:r w:rsidRPr="00F52BB7">
        <w:rPr>
          <w:b/>
          <w:sz w:val="22"/>
          <w:szCs w:val="22"/>
        </w:rPr>
        <w:t>WYKONAWCA</w:t>
      </w:r>
      <w:r w:rsidRPr="00F52BB7">
        <w:rPr>
          <w:b/>
          <w:sz w:val="22"/>
          <w:szCs w:val="22"/>
        </w:rPr>
        <w:tab/>
      </w:r>
      <w:r w:rsidRPr="00F52BB7">
        <w:rPr>
          <w:b/>
          <w:sz w:val="22"/>
          <w:szCs w:val="22"/>
        </w:rPr>
        <w:tab/>
        <w:t xml:space="preserve">          </w:t>
      </w:r>
      <w:r w:rsidRPr="00F52BB7">
        <w:rPr>
          <w:b/>
          <w:sz w:val="22"/>
          <w:szCs w:val="22"/>
        </w:rPr>
        <w:tab/>
        <w:t xml:space="preserve">    </w:t>
      </w:r>
      <w:r w:rsidRPr="00F52BB7">
        <w:rPr>
          <w:b/>
          <w:sz w:val="22"/>
          <w:szCs w:val="22"/>
        </w:rPr>
        <w:tab/>
        <w:t xml:space="preserve">                    ZAMAWIAJĄC</w:t>
      </w:r>
      <w:r w:rsidR="00804184">
        <w:rPr>
          <w:b/>
          <w:sz w:val="22"/>
          <w:szCs w:val="22"/>
        </w:rPr>
        <w:t>Y</w:t>
      </w:r>
    </w:p>
    <w:p w:rsidR="00C62E12" w:rsidRDefault="00C62E12" w:rsidP="00780CAD">
      <w:pPr>
        <w:pStyle w:val="NormalnyWeb"/>
        <w:spacing w:before="28" w:beforeAutospacing="0" w:after="0"/>
        <w:rPr>
          <w:rFonts w:ascii="Arial" w:hAnsi="Arial" w:cs="Arial"/>
          <w:b/>
          <w:sz w:val="22"/>
          <w:szCs w:val="22"/>
        </w:rPr>
      </w:pPr>
    </w:p>
    <w:p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AE5A2D" w:rsidRDefault="005067D6" w:rsidP="005067D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E5A2D">
        <w:rPr>
          <w:bCs/>
          <w:sz w:val="22"/>
          <w:szCs w:val="22"/>
        </w:rPr>
        <w:t>Zał. Nr 3 do Umowy o nr…………………………………………………………………………….</w:t>
      </w:r>
    </w:p>
    <w:p w:rsidR="005067D6" w:rsidRPr="00551890" w:rsidRDefault="005067D6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551890">
        <w:rPr>
          <w:b/>
          <w:bCs/>
          <w:sz w:val="22"/>
          <w:szCs w:val="22"/>
          <w:u w:val="single"/>
        </w:rPr>
        <w:t>Protokół zdawczo- odbiorczy z dostawy i przyjęcia towaru</w:t>
      </w:r>
    </w:p>
    <w:p w:rsidR="005067D6" w:rsidRPr="00551890" w:rsidRDefault="003416E0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(</w:t>
      </w:r>
      <w:r w:rsidR="005067D6" w:rsidRPr="00551890">
        <w:rPr>
          <w:b/>
          <w:bCs/>
          <w:sz w:val="22"/>
          <w:szCs w:val="22"/>
          <w:u w:val="single"/>
        </w:rPr>
        <w:t>zakup i dostawa ubrań chirurgicznych</w:t>
      </w:r>
      <w:r w:rsidR="005067D6">
        <w:rPr>
          <w:b/>
          <w:bCs/>
          <w:sz w:val="22"/>
          <w:szCs w:val="22"/>
          <w:u w:val="single"/>
        </w:rPr>
        <w:t>/ ubrań jednodniowych</w:t>
      </w:r>
      <w:r w:rsidR="005067D6" w:rsidRPr="00551890">
        <w:rPr>
          <w:b/>
          <w:bCs/>
          <w:sz w:val="22"/>
          <w:szCs w:val="22"/>
          <w:u w:val="single"/>
        </w:rPr>
        <w:t>)</w:t>
      </w:r>
    </w:p>
    <w:p w:rsidR="005067D6" w:rsidRPr="00551890" w:rsidRDefault="005067D6" w:rsidP="005067D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5067D6" w:rsidRPr="00181314" w:rsidRDefault="005067D6" w:rsidP="005067D6">
      <w:pPr>
        <w:autoSpaceDE w:val="0"/>
        <w:autoSpaceDN w:val="0"/>
        <w:adjustRightInd w:val="0"/>
        <w:ind w:left="1416" w:firstLine="708"/>
        <w:rPr>
          <w:b/>
          <w:bCs/>
          <w:sz w:val="22"/>
          <w:szCs w:val="22"/>
        </w:rPr>
      </w:pPr>
    </w:p>
    <w:p w:rsidR="005067D6" w:rsidRPr="00BB3029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1314">
        <w:rPr>
          <w:b/>
          <w:bCs/>
          <w:sz w:val="22"/>
          <w:szCs w:val="22"/>
        </w:rPr>
        <w:t>sporz</w:t>
      </w:r>
      <w:r w:rsidRPr="00181314">
        <w:rPr>
          <w:sz w:val="22"/>
          <w:szCs w:val="22"/>
        </w:rPr>
        <w:t>ą</w:t>
      </w:r>
      <w:r w:rsidRPr="00181314">
        <w:rPr>
          <w:b/>
          <w:bCs/>
          <w:sz w:val="22"/>
          <w:szCs w:val="22"/>
        </w:rPr>
        <w:t xml:space="preserve">dzony </w:t>
      </w:r>
      <w:r>
        <w:rPr>
          <w:b/>
          <w:bCs/>
          <w:sz w:val="22"/>
          <w:szCs w:val="22"/>
        </w:rPr>
        <w:t xml:space="preserve"> w dniu ……………………………………</w:t>
      </w:r>
      <w:r w:rsidRPr="00181314">
        <w:rPr>
          <w:b/>
          <w:bCs/>
          <w:sz w:val="22"/>
          <w:szCs w:val="22"/>
        </w:rPr>
        <w:t xml:space="preserve">w Bydgoszczy </w:t>
      </w:r>
    </w:p>
    <w:p w:rsidR="005067D6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 xml:space="preserve">Zakres wykonania </w:t>
      </w:r>
      <w:r>
        <w:rPr>
          <w:sz w:val="22"/>
          <w:szCs w:val="22"/>
        </w:rPr>
        <w:t xml:space="preserve">przedmiotu </w:t>
      </w:r>
      <w:r w:rsidRPr="00181314">
        <w:rPr>
          <w:sz w:val="22"/>
          <w:szCs w:val="22"/>
        </w:rPr>
        <w:t>zamówienia obejmował:</w:t>
      </w:r>
    </w:p>
    <w:p w:rsidR="005067D6" w:rsidRDefault="005067D6" w:rsidP="005067D6">
      <w:pPr>
        <w:rPr>
          <w:b/>
          <w:sz w:val="22"/>
          <w:szCs w:val="22"/>
        </w:rPr>
      </w:pPr>
    </w:p>
    <w:p w:rsidR="005067D6" w:rsidRPr="00B30586" w:rsidRDefault="005067D6" w:rsidP="005067D6">
      <w:pPr>
        <w:rPr>
          <w:b/>
          <w:sz w:val="22"/>
          <w:szCs w:val="22"/>
        </w:rPr>
      </w:pPr>
      <w:r w:rsidRPr="00B30586">
        <w:rPr>
          <w:b/>
          <w:sz w:val="22"/>
          <w:szCs w:val="22"/>
        </w:rPr>
        <w:t xml:space="preserve">Zakup wraz z dostawą </w:t>
      </w:r>
      <w:r>
        <w:rPr>
          <w:b/>
          <w:sz w:val="22"/>
          <w:szCs w:val="22"/>
        </w:rPr>
        <w:t xml:space="preserve">80 </w:t>
      </w:r>
      <w:r w:rsidRPr="00B30586">
        <w:rPr>
          <w:b/>
          <w:sz w:val="22"/>
          <w:szCs w:val="22"/>
        </w:rPr>
        <w:t>kompletów ubrań chirurgicznych dla potrzeb</w:t>
      </w:r>
      <w:r>
        <w:rPr>
          <w:b/>
          <w:sz w:val="22"/>
          <w:szCs w:val="22"/>
        </w:rPr>
        <w:t xml:space="preserve"> Sali Cięć Cesarskich oraz 310 kompletów odzieży jednodniowej dla potrzeb Oddziału Klinicznego Anestezjologii i I</w:t>
      </w:r>
      <w:r w:rsidR="00AE3677">
        <w:rPr>
          <w:b/>
          <w:sz w:val="22"/>
          <w:szCs w:val="22"/>
        </w:rPr>
        <w:t xml:space="preserve">ntensywnej </w:t>
      </w:r>
      <w:r>
        <w:rPr>
          <w:b/>
          <w:sz w:val="22"/>
          <w:szCs w:val="22"/>
        </w:rPr>
        <w:t>T</w:t>
      </w:r>
      <w:r w:rsidR="00AE3677">
        <w:rPr>
          <w:b/>
          <w:sz w:val="22"/>
          <w:szCs w:val="22"/>
        </w:rPr>
        <w:t>erapii</w:t>
      </w:r>
      <w:r>
        <w:rPr>
          <w:b/>
          <w:sz w:val="22"/>
          <w:szCs w:val="22"/>
        </w:rPr>
        <w:t xml:space="preserve"> oraz Bloku Porodowego </w:t>
      </w:r>
    </w:p>
    <w:p w:rsidR="005067D6" w:rsidRPr="00B30586" w:rsidRDefault="005067D6" w:rsidP="005067D6">
      <w:pPr>
        <w:rPr>
          <w:b/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Dostarczono następujące komplety ubrań chirurgicznych/ ubrań jednodniowych </w:t>
      </w:r>
    </w:p>
    <w:p w:rsidR="005067D6" w:rsidRPr="00181314" w:rsidRDefault="005067D6" w:rsidP="005067D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244"/>
      </w:tblGrid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Producent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Nazwa handlowa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Model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 xml:space="preserve">Ilość </w:t>
            </w:r>
            <w:r>
              <w:rPr>
                <w:sz w:val="22"/>
                <w:szCs w:val="22"/>
              </w:rPr>
              <w:t xml:space="preserve">kompletów 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 w:val="restart"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  <w:r w:rsidRPr="00181314">
              <w:rPr>
                <w:sz w:val="22"/>
                <w:szCs w:val="22"/>
              </w:rPr>
              <w:t>Numery seryjne</w:t>
            </w: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  <w:vAlign w:val="center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  <w:tr w:rsidR="005067D6" w:rsidRPr="00181314" w:rsidTr="003416E0">
        <w:tc>
          <w:tcPr>
            <w:tcW w:w="4968" w:type="dxa"/>
            <w:vMerge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shd w:val="clear" w:color="auto" w:fill="auto"/>
          </w:tcPr>
          <w:p w:rsidR="005067D6" w:rsidRPr="00181314" w:rsidRDefault="005067D6" w:rsidP="003416E0">
            <w:pPr>
              <w:rPr>
                <w:sz w:val="22"/>
                <w:szCs w:val="22"/>
              </w:rPr>
            </w:pPr>
          </w:p>
        </w:tc>
      </w:tr>
    </w:tbl>
    <w:p w:rsidR="005067D6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  <w:r>
        <w:rPr>
          <w:sz w:val="22"/>
          <w:szCs w:val="22"/>
        </w:rPr>
        <w:t xml:space="preserve">Dostarczono następujące dokumenty </w:t>
      </w:r>
    </w:p>
    <w:tbl>
      <w:tblPr>
        <w:tblW w:w="9210" w:type="dxa"/>
        <w:tblInd w:w="113" w:type="dxa"/>
        <w:tblLayout w:type="fixed"/>
        <w:tblLook w:val="04A0"/>
      </w:tblPr>
      <w:tblGrid>
        <w:gridCol w:w="4967"/>
        <w:gridCol w:w="4243"/>
      </w:tblGrid>
      <w:tr w:rsidR="005067D6" w:rsidRPr="009959ED" w:rsidTr="003416E0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D6" w:rsidRPr="009959ED" w:rsidRDefault="005067D6" w:rsidP="00341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Instrukcja użytkowania i prania odzieży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D6" w:rsidRPr="009959ED" w:rsidRDefault="005067D6" w:rsidP="003416E0">
            <w:pPr>
              <w:rPr>
                <w:sz w:val="22"/>
                <w:szCs w:val="22"/>
              </w:rPr>
            </w:pPr>
          </w:p>
        </w:tc>
      </w:tr>
    </w:tbl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</w:rPr>
      </w:pPr>
      <w:r w:rsidRPr="00181314">
        <w:rPr>
          <w:b/>
          <w:sz w:val="22"/>
          <w:szCs w:val="22"/>
        </w:rPr>
        <w:t xml:space="preserve">Zamówienie zostało wykonane zgodnie </w:t>
      </w:r>
      <w:r>
        <w:rPr>
          <w:b/>
          <w:sz w:val="22"/>
          <w:szCs w:val="22"/>
        </w:rPr>
        <w:t>z umową o nr ………………</w:t>
      </w:r>
      <w:bookmarkStart w:id="0" w:name="_GoBack"/>
      <w:bookmarkEnd w:id="0"/>
      <w:r>
        <w:rPr>
          <w:b/>
          <w:sz w:val="22"/>
          <w:szCs w:val="22"/>
        </w:rPr>
        <w:t>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b/>
          <w:sz w:val="22"/>
          <w:szCs w:val="22"/>
          <w:u w:val="single"/>
        </w:rPr>
      </w:pPr>
      <w:r w:rsidRPr="00181314">
        <w:rPr>
          <w:b/>
          <w:sz w:val="22"/>
          <w:szCs w:val="22"/>
          <w:u w:val="single"/>
        </w:rPr>
        <w:t>Odbioru dokonali w imieniu: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AE3677" w:rsidP="005067D6">
      <w:pPr>
        <w:rPr>
          <w:sz w:val="22"/>
          <w:szCs w:val="22"/>
        </w:rPr>
      </w:pPr>
      <w:r>
        <w:rPr>
          <w:sz w:val="22"/>
          <w:szCs w:val="22"/>
        </w:rPr>
        <w:t>ZAMAWIAJĄ</w:t>
      </w:r>
      <w:r w:rsidR="005067D6" w:rsidRPr="00181314">
        <w:rPr>
          <w:sz w:val="22"/>
          <w:szCs w:val="22"/>
        </w:rPr>
        <w:t>CEGO- ………………………………………………………..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WYKONAWCY-……………………………………………………………..</w:t>
      </w:r>
    </w:p>
    <w:p w:rsidR="005067D6" w:rsidRPr="00181314" w:rsidRDefault="005067D6" w:rsidP="005067D6">
      <w:pPr>
        <w:rPr>
          <w:sz w:val="22"/>
          <w:szCs w:val="22"/>
        </w:rPr>
      </w:pPr>
    </w:p>
    <w:p w:rsidR="005067D6" w:rsidRDefault="005067D6" w:rsidP="005067D6">
      <w:pPr>
        <w:rPr>
          <w:sz w:val="22"/>
          <w:szCs w:val="22"/>
        </w:rPr>
      </w:pP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Uwagi i wnioski osób biorących udział w odbiorze:**</w:t>
      </w:r>
    </w:p>
    <w:p w:rsidR="005067D6" w:rsidRPr="00181314" w:rsidRDefault="005067D6" w:rsidP="005067D6">
      <w:pPr>
        <w:spacing w:line="360" w:lineRule="auto"/>
        <w:rPr>
          <w:sz w:val="22"/>
          <w:szCs w:val="22"/>
        </w:rPr>
      </w:pPr>
      <w:r w:rsidRPr="001813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7D6" w:rsidRPr="00181314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Niniejszy protokół stanowi podstawę do wystawienia faktury.</w:t>
      </w: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1314">
        <w:rPr>
          <w:b/>
          <w:bCs/>
          <w:sz w:val="22"/>
          <w:szCs w:val="22"/>
        </w:rPr>
        <w:t xml:space="preserve">ZAMAWIAJĄCY </w:t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</w:r>
      <w:r w:rsidRPr="00181314">
        <w:rPr>
          <w:b/>
          <w:bCs/>
          <w:sz w:val="22"/>
          <w:szCs w:val="22"/>
        </w:rPr>
        <w:tab/>
        <w:t>WYKONAWCA</w:t>
      </w: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067D6" w:rsidRPr="00181314" w:rsidRDefault="005067D6" w:rsidP="005067D6">
      <w:pPr>
        <w:autoSpaceDE w:val="0"/>
        <w:autoSpaceDN w:val="0"/>
        <w:adjustRightInd w:val="0"/>
        <w:rPr>
          <w:sz w:val="22"/>
          <w:szCs w:val="22"/>
        </w:rPr>
      </w:pPr>
      <w:r w:rsidRPr="00181314">
        <w:rPr>
          <w:sz w:val="22"/>
          <w:szCs w:val="22"/>
        </w:rPr>
        <w:t>* należy skreślić niepotrzebne</w:t>
      </w:r>
    </w:p>
    <w:p w:rsidR="005067D6" w:rsidRPr="005067D6" w:rsidRDefault="005067D6" w:rsidP="005067D6">
      <w:pPr>
        <w:rPr>
          <w:sz w:val="22"/>
          <w:szCs w:val="22"/>
        </w:rPr>
      </w:pPr>
      <w:r w:rsidRPr="00181314">
        <w:rPr>
          <w:sz w:val="22"/>
          <w:szCs w:val="22"/>
        </w:rPr>
        <w:t>**w przypadku braku uwag należy wpisać „BRAK UWAG”</w:t>
      </w:r>
    </w:p>
    <w:p w:rsidR="000C4696" w:rsidRDefault="000C4696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0C4696" w:rsidRDefault="000C4696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:rsidR="00CF3967" w:rsidRPr="00696C65" w:rsidRDefault="00C62E12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  <w:r w:rsidRPr="00696C65">
        <w:rPr>
          <w:b/>
          <w:sz w:val="22"/>
          <w:szCs w:val="22"/>
        </w:rPr>
        <w:t xml:space="preserve">Zał. nr </w:t>
      </w:r>
      <w:r w:rsidR="005067D6">
        <w:rPr>
          <w:b/>
          <w:sz w:val="22"/>
          <w:szCs w:val="22"/>
        </w:rPr>
        <w:t>2</w:t>
      </w:r>
      <w:r w:rsidR="00F52BB7" w:rsidRPr="00696C65">
        <w:rPr>
          <w:b/>
          <w:sz w:val="22"/>
          <w:szCs w:val="22"/>
        </w:rPr>
        <w:t xml:space="preserve"> do Istotnych postanowień Umowy</w:t>
      </w:r>
    </w:p>
    <w:tbl>
      <w:tblPr>
        <w:tblStyle w:val="TableNormal"/>
        <w:tblW w:w="10415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5"/>
        <w:gridCol w:w="5861"/>
        <w:gridCol w:w="2179"/>
      </w:tblGrid>
      <w:tr w:rsidR="00CF3967" w:rsidTr="00CF3967">
        <w:trPr>
          <w:trHeight w:val="853"/>
        </w:trPr>
        <w:tc>
          <w:tcPr>
            <w:tcW w:w="2375" w:type="dxa"/>
            <w:vMerge w:val="restart"/>
          </w:tcPr>
          <w:p w:rsidR="00CF3967" w:rsidRDefault="00CF3967" w:rsidP="00CF3967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CF3967" w:rsidRDefault="00CF3967" w:rsidP="00CF3967">
            <w:pPr>
              <w:pStyle w:val="TableParagraph"/>
              <w:ind w:left="4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002385" cy="914400"/>
                  <wp:effectExtent l="0" t="0" r="0" b="0"/>
                  <wp:docPr id="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8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CF3967" w:rsidRDefault="00CF3967" w:rsidP="00CF3967">
            <w:pPr>
              <w:pStyle w:val="TableParagraph"/>
              <w:spacing w:before="164" w:line="207" w:lineRule="exact"/>
              <w:ind w:left="13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Szpital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Kliniczny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dr.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Emila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Warmińskiego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Politechniki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</w:rPr>
              <w:t>Bydgoskiej</w:t>
            </w:r>
            <w:proofErr w:type="spellEnd"/>
          </w:p>
          <w:p w:rsidR="00CF3967" w:rsidRDefault="00CF3967" w:rsidP="00CF3967">
            <w:pPr>
              <w:pStyle w:val="TableParagraph"/>
              <w:spacing w:line="207" w:lineRule="exact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SPZOZ w </w:t>
            </w:r>
            <w:proofErr w:type="spellStart"/>
            <w:r>
              <w:rPr>
                <w:rFonts w:ascii="Arial"/>
                <w:spacing w:val="-2"/>
                <w:sz w:val="18"/>
              </w:rPr>
              <w:t>Bydgoszczy</w:t>
            </w:r>
            <w:proofErr w:type="spellEnd"/>
          </w:p>
        </w:tc>
        <w:tc>
          <w:tcPr>
            <w:tcW w:w="2179" w:type="dxa"/>
            <w:vMerge w:val="restart"/>
          </w:tcPr>
          <w:p w:rsidR="00CF3967" w:rsidRDefault="00CF3967" w:rsidP="00CF3967">
            <w:pPr>
              <w:pStyle w:val="TableParagraph"/>
              <w:rPr>
                <w:rFonts w:ascii="Times New Roman"/>
              </w:rPr>
            </w:pPr>
          </w:p>
          <w:p w:rsidR="00CF3967" w:rsidRDefault="00CF3967" w:rsidP="00CF3967">
            <w:pPr>
              <w:pStyle w:val="TableParagraph"/>
              <w:spacing w:before="170"/>
              <w:rPr>
                <w:rFonts w:ascii="Times New Roman"/>
              </w:rPr>
            </w:pPr>
          </w:p>
          <w:p w:rsidR="00CF3967" w:rsidRDefault="00CF3967" w:rsidP="00CF3967">
            <w:pPr>
              <w:pStyle w:val="TableParagraph"/>
              <w:spacing w:before="1"/>
              <w:ind w:left="343"/>
              <w:rPr>
                <w:b/>
              </w:rPr>
            </w:pPr>
            <w:r>
              <w:rPr>
                <w:b/>
                <w:spacing w:val="-2"/>
              </w:rPr>
              <w:t>PR20_PŚ3_z2_w3</w:t>
            </w:r>
          </w:p>
        </w:tc>
      </w:tr>
      <w:tr w:rsidR="00CF3967" w:rsidTr="00CF3967">
        <w:trPr>
          <w:trHeight w:val="851"/>
        </w:trPr>
        <w:tc>
          <w:tcPr>
            <w:tcW w:w="2375" w:type="dxa"/>
            <w:vMerge/>
            <w:tcBorders>
              <w:top w:val="nil"/>
            </w:tcBorders>
          </w:tcPr>
          <w:p w:rsidR="00CF3967" w:rsidRDefault="00CF3967" w:rsidP="00CF3967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</w:tcPr>
          <w:p w:rsidR="00CF3967" w:rsidRDefault="00CF3967" w:rsidP="00CF3967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CF3967" w:rsidRDefault="00CF3967" w:rsidP="00CF3967">
            <w:pPr>
              <w:pStyle w:val="TableParagraph"/>
              <w:spacing w:line="223" w:lineRule="auto"/>
              <w:ind w:left="2361" w:right="491" w:hanging="1829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ASADY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4"/>
                <w:sz w:val="16"/>
              </w:rPr>
              <w:t>ODOW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ISK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EWNĘTR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NYC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 xml:space="preserve">H/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AWC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ÓW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CF3967" w:rsidRDefault="00CF3967" w:rsidP="00CF3967">
            <w:pPr>
              <w:rPr>
                <w:sz w:val="2"/>
                <w:szCs w:val="2"/>
              </w:rPr>
            </w:pPr>
          </w:p>
        </w:tc>
      </w:tr>
    </w:tbl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" w:after="0" w:line="240" w:lineRule="auto"/>
        <w:ind w:right="85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związany umową ze Szpitalem, działający na terenie Szpitala zobowiązany jest do przestrzegania wymagań określonych w systemie zarządzania środowiskowego wg norm ISO 14001 oraz w systemie zarządzania bezpieczeństwem i higieną pracy ISO 45001.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2" w:after="0" w:line="240" w:lineRule="auto"/>
        <w:ind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umową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zobowiązany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szczególności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5"/>
          <w:sz w:val="16"/>
        </w:rPr>
        <w:t>do: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9"/>
        </w:tabs>
        <w:autoSpaceDE w:val="0"/>
        <w:autoSpaceDN w:val="0"/>
        <w:spacing w:before="1" w:after="0" w:line="240" w:lineRule="auto"/>
        <w:ind w:right="86" w:firstLine="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 zadania w sposób najmniej uciążliwy dla środowiska w tym racjonalnego korzystania z wody, energii elektrycznej, zapobiegania zanieczyszczeniom oraz ochrony terenów zielonych;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0"/>
        </w:tabs>
        <w:autoSpaceDE w:val="0"/>
        <w:autoSpaceDN w:val="0"/>
        <w:spacing w:after="0" w:line="183" w:lineRule="exact"/>
        <w:ind w:left="1700" w:hanging="186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właściwej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gospodarki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odpadami: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2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minimalizowania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ilości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powstających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gromadzenia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wyznaczonych,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oznakowanych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zabezpieczonych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miejscach,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usuwania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miarę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możliwości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bieżąco,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prowadzenia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segregacji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powstawania,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niedopuszczania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mieszania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innymi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niż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niebezpieczne,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ind w:right="85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stosowania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się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aktualnych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wymagań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prawnych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(m.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in.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posiadania,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ile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są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wymagane,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stosownych</w:t>
      </w:r>
      <w:r w:rsidRPr="00CF3967">
        <w:rPr>
          <w:rFonts w:ascii="Arial" w:hAnsi="Arial" w:cs="Arial"/>
          <w:spacing w:val="3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decyzji w przedmiotowym zakresie);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1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wywożenia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unieszkodliwienia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powstałych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skutek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własny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koszt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odpowiedzialność,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posiadania</w:t>
      </w:r>
      <w:r w:rsidRPr="00CF3967">
        <w:rPr>
          <w:rFonts w:ascii="Arial" w:hAnsi="Arial" w:cs="Arial"/>
          <w:spacing w:val="-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odpowiedniej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dokumentacji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potwierdzającej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unieszkodliwienie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3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wytwórcą odpadów powstających w wyniku świadczenia usług jest podmiot, który świadczy usługę, chyba że umowa o świadczenie usługi stanowi inaczej;</w:t>
      </w:r>
    </w:p>
    <w:p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679"/>
        </w:tabs>
        <w:autoSpaceDE w:val="0"/>
        <w:autoSpaceDN w:val="0"/>
        <w:spacing w:after="0" w:line="184" w:lineRule="exact"/>
        <w:ind w:left="1679" w:hanging="178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następujących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działań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bhp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ppoż: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ponosi pełną odpowiedzialność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 przestrzeganie obowiązujących na terenie szpitala przepisów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zasad bhp i ppoż. oraz za stosowanie bezpiecznych metod pracy,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before="1" w:after="0" w:line="240" w:lineRule="auto"/>
        <w:ind w:left="2222" w:right="87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obowiązana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zapewnienia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bezpieczeństwa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własnym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pracownikom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wyposażenia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 w niezbędne środki ochrony indywidualnej i zbiorowej,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5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 zewnętrzna jest obowiązana do przedstawienia na życzenie Szpitala oświadczenia o ważności badań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lekarskich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swoich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pracowników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tym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oświadczenia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dopuszczeniu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danego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 prac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wysokości jeżeli jest to konieczne),</w:t>
      </w:r>
    </w:p>
    <w:p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3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gdy pracownicy firmy zewnętrznej wykonują na terenie Szpitala usługi remontowo-budowlane przed przystąpieniem do prac powinni oni zgłosić się do specjalisty ds. bhp w celu odbycia szkolenia.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before="182"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bezwzględnie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zabrania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się: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2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wwożenia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jakichkolwiek</w:t>
      </w:r>
      <w:r w:rsidRPr="00CF3967">
        <w:rPr>
          <w:rFonts w:ascii="Arial" w:hAnsi="Arial" w:cs="Arial"/>
          <w:spacing w:val="-2"/>
          <w:sz w:val="16"/>
        </w:rPr>
        <w:t xml:space="preserve"> odpadów,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1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mogących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zanieczyścić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powietrze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atmosferyczne,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wodę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glebę,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przypadku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gdy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substancje te służą do wykonywania usług, szczegóły ich stosowania, zabezpieczania i składowania należy ustalić z Działem Eksploatacyjno-Technicznym lub Specjalistą ds. ochrony środowiska,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spalania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wrzucania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kontenerów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pojemników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Zleceniodawcy</w:t>
      </w:r>
      <w:r w:rsidRPr="00CF3967">
        <w:rPr>
          <w:rFonts w:ascii="Arial" w:hAnsi="Arial" w:cs="Arial"/>
          <w:color w:val="00A833"/>
          <w:spacing w:val="-2"/>
          <w:sz w:val="16"/>
        </w:rPr>
        <w:t>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1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ziemi,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które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mogłyby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spowodować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skażenie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gruntu,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powietrza,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2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wylewania</w:t>
      </w:r>
      <w:r w:rsidRPr="00CF3967">
        <w:rPr>
          <w:rFonts w:ascii="Arial" w:hAnsi="Arial" w:cs="Arial"/>
          <w:spacing w:val="2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żrących,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trujących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płynów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kanalizacji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lub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 xml:space="preserve">do </w:t>
      </w:r>
      <w:r w:rsidRPr="00CF3967">
        <w:rPr>
          <w:rFonts w:ascii="Arial" w:hAnsi="Arial" w:cs="Arial"/>
          <w:spacing w:val="-2"/>
          <w:sz w:val="16"/>
        </w:rPr>
        <w:t>ziemi;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mycia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pojazdów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sprzętu,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przechowywania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zapasów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paliwa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tankowania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pojazdów,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palenia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tytoniu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używania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otwartego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ognia.</w:t>
      </w:r>
    </w:p>
    <w:p w:rsidR="00CF3967" w:rsidRPr="00CF3967" w:rsidRDefault="00CF3967" w:rsidP="00CF3967">
      <w:pPr>
        <w:pStyle w:val="Tekstpodstawowy"/>
        <w:spacing w:before="1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7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mediów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energetycznych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wykorzystanie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3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możliwe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wyłącznie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porozumieniu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uzgodnieniach z uprawnionym przedstawicielem podmiotu zewnętrznego z Działem Eksploatacyjno-Technicznym Szpitala.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8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zniszczenia trawników, zadrzewień podmiot zewnętrzny związany umową ze Szpitalem zobowiązany jest do przywrócenia ich stanu pierwotnego.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należy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utrzymywać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ład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porządek.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lastRenderedPageBreak/>
        <w:t>W przypadku wystąpienia sytuacji niebezpiecznej lub awarii środowiskowej, podmiot zewnętrzny związany umową ze</w:t>
      </w:r>
      <w:r w:rsidRPr="00CF3967">
        <w:rPr>
          <w:rFonts w:ascii="Arial" w:hAnsi="Arial" w:cs="Arial"/>
          <w:spacing w:val="8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 zobowiązany jest do przerwania pracy i natychmiastowego podjęcia działań minimalizujących skażenie środowiska oraz poinformowania o zaistniałym zdarzeniu osobę nadzorującą wykonanie umowy z ramienia Szpitala oraz Specjalistę ds. ochrony środowiska i Specjalistę ds. bhp i ppoż.</w:t>
      </w: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4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Przedstawiciel podmiotu zewnętrznego zobowiązany jest przeprowadzić szkolenie wśród podległych pracowników wykonujących usługę w zakresie wymienionych powyżej zasad środowiskowych.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wyraża zgodę na przeprowadzenie kontroli postępowania w zakresie zgodności z przyjętymi zasadami przez Specjalistę ds. bhp i ppoż. oraz Specjalistę ds. ochrony środowiska.</w:t>
      </w:r>
    </w:p>
    <w:p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3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sytuacjach wątpliwych i nieokreślonych w powyższych zasadach należy zwracać się do Specjalisty ds. ochrony środowiska nr tel. 52/ 37 09 140 lub Specjalisty ds. bhp i ppoż. nr tel. 52/ 37 09 133.</w:t>
      </w:r>
    </w:p>
    <w:p w:rsidR="00CF396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p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 w:rsidRPr="00CF3967">
        <w:rPr>
          <w:rFonts w:ascii="Arial" w:hAnsi="Arial" w:cs="Arial"/>
          <w:b/>
          <w:sz w:val="16"/>
          <w:szCs w:val="22"/>
        </w:rPr>
        <w:t>Nr umowy:</w:t>
      </w:r>
    </w:p>
    <w:p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</w:p>
    <w:p w:rsidR="00CF3967" w:rsidRP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Data i podpis uprawnionego do reprezentowania firmy zewnętrznej/Wykonawcy:</w:t>
      </w:r>
    </w:p>
    <w:p w:rsidR="00CF3967" w:rsidRPr="002C7EA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sectPr w:rsidR="00CF3967" w:rsidRPr="002C7EA7" w:rsidSect="00C03312">
      <w:headerReference w:type="default" r:id="rId9"/>
      <w:footerReference w:type="default" r:id="rId10"/>
      <w:pgSz w:w="12240" w:h="15840"/>
      <w:pgMar w:top="284" w:right="1417" w:bottom="1417" w:left="1276" w:header="28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E0" w:rsidRDefault="003416E0" w:rsidP="00FB0050">
      <w:r>
        <w:separator/>
      </w:r>
    </w:p>
  </w:endnote>
  <w:endnote w:type="continuationSeparator" w:id="0">
    <w:p w:rsidR="003416E0" w:rsidRDefault="003416E0" w:rsidP="00FB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34422"/>
      <w:docPartObj>
        <w:docPartGallery w:val="Page Numbers (Bottom of Page)"/>
        <w:docPartUnique/>
      </w:docPartObj>
    </w:sdtPr>
    <w:sdtContent>
      <w:p w:rsidR="003416E0" w:rsidRDefault="005428A4">
        <w:pPr>
          <w:pStyle w:val="Stopka"/>
          <w:jc w:val="right"/>
        </w:pPr>
        <w:fldSimple w:instr=" PAGE   \* MERGEFORMAT ">
          <w:r w:rsidR="0019671C">
            <w:rPr>
              <w:noProof/>
            </w:rPr>
            <w:t>4</w:t>
          </w:r>
        </w:fldSimple>
      </w:p>
    </w:sdtContent>
  </w:sdt>
  <w:p w:rsidR="003416E0" w:rsidRDefault="003416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E0" w:rsidRDefault="003416E0" w:rsidP="00FB0050">
      <w:r>
        <w:separator/>
      </w:r>
    </w:p>
  </w:footnote>
  <w:footnote w:type="continuationSeparator" w:id="0">
    <w:p w:rsidR="003416E0" w:rsidRDefault="003416E0" w:rsidP="00FB0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E0" w:rsidRPr="00CF3967" w:rsidRDefault="003416E0" w:rsidP="001A1EA8">
    <w:pPr>
      <w:pStyle w:val="Nagwek"/>
      <w:jc w:val="right"/>
      <w:rPr>
        <w:b/>
      </w:rPr>
    </w:pPr>
    <w:r>
      <w:rPr>
        <w:b/>
      </w:rPr>
      <w:t xml:space="preserve">Załącznik </w:t>
    </w:r>
    <w:r w:rsidRPr="00CF3967">
      <w:rPr>
        <w:b/>
      </w:rPr>
      <w:t xml:space="preserve">nr </w:t>
    </w:r>
    <w:r>
      <w:rPr>
        <w:b/>
      </w:rPr>
      <w:t>5</w:t>
    </w:r>
    <w:r w:rsidRPr="00CF3967">
      <w:rPr>
        <w:b/>
      </w:rPr>
      <w:t xml:space="preserve"> do Zaproszenia do składania ofert z dnia </w:t>
    </w:r>
    <w:r>
      <w:rPr>
        <w:b/>
      </w:rPr>
      <w:t>16</w:t>
    </w:r>
    <w:r w:rsidRPr="00CF3967">
      <w:rPr>
        <w:b/>
      </w:rPr>
      <w:t>.</w:t>
    </w:r>
    <w:r>
      <w:rPr>
        <w:b/>
      </w:rPr>
      <w:t>10</w:t>
    </w:r>
    <w:r w:rsidRPr="00CF3967">
      <w:rPr>
        <w:b/>
      </w:rPr>
      <w:t>.2025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B072AE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2"/>
        <w:szCs w:val="22"/>
      </w:rPr>
    </w:lvl>
  </w:abstractNum>
  <w:abstractNum w:abstractNumId="1">
    <w:nsid w:val="00000005"/>
    <w:multiLevelType w:val="multilevel"/>
    <w:tmpl w:val="527A98C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DDC467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5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EB803D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singleLevel"/>
    <w:tmpl w:val="93C429F2"/>
    <w:name w:val="WW8Num2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5">
    <w:nsid w:val="0D9D044B"/>
    <w:multiLevelType w:val="hybridMultilevel"/>
    <w:tmpl w:val="B9F21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D5074"/>
    <w:multiLevelType w:val="hybridMultilevel"/>
    <w:tmpl w:val="778E1AF4"/>
    <w:lvl w:ilvl="0" w:tplc="637CEECE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02C954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2" w:tplc="3E1C360E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3" w:tplc="24E4A7EC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4" w:tplc="B1742F1E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5" w:tplc="149E314A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3B164CD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7" w:tplc="8762560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  <w:lvl w:ilvl="8" w:tplc="1620228C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7">
    <w:nsid w:val="10DF6E95"/>
    <w:multiLevelType w:val="hybridMultilevel"/>
    <w:tmpl w:val="C47C6DFE"/>
    <w:lvl w:ilvl="0" w:tplc="37B0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27C2C"/>
    <w:multiLevelType w:val="hybridMultilevel"/>
    <w:tmpl w:val="D9123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CF3464"/>
    <w:multiLevelType w:val="multilevel"/>
    <w:tmpl w:val="0374B8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D52897"/>
    <w:multiLevelType w:val="hybridMultilevel"/>
    <w:tmpl w:val="5FB65090"/>
    <w:lvl w:ilvl="0" w:tplc="31A05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C68C7"/>
    <w:multiLevelType w:val="hybridMultilevel"/>
    <w:tmpl w:val="B47A5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F1F8F"/>
    <w:multiLevelType w:val="hybridMultilevel"/>
    <w:tmpl w:val="C4CEC1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41C"/>
    <w:multiLevelType w:val="hybridMultilevel"/>
    <w:tmpl w:val="739A7F76"/>
    <w:lvl w:ilvl="0" w:tplc="500682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A81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665D2"/>
    <w:multiLevelType w:val="hybridMultilevel"/>
    <w:tmpl w:val="A4BEA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D218FF"/>
    <w:multiLevelType w:val="hybridMultilevel"/>
    <w:tmpl w:val="3C249688"/>
    <w:lvl w:ilvl="0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E8567A2"/>
    <w:multiLevelType w:val="hybridMultilevel"/>
    <w:tmpl w:val="FEE06762"/>
    <w:lvl w:ilvl="0" w:tplc="780A8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93C429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9C19F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0950D5"/>
    <w:multiLevelType w:val="hybridMultilevel"/>
    <w:tmpl w:val="A9467F9A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62B0C"/>
    <w:multiLevelType w:val="hybridMultilevel"/>
    <w:tmpl w:val="71BEF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41CAC"/>
    <w:multiLevelType w:val="hybridMultilevel"/>
    <w:tmpl w:val="0BCA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B2104"/>
    <w:multiLevelType w:val="hybridMultilevel"/>
    <w:tmpl w:val="EC5ABB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014EA"/>
    <w:multiLevelType w:val="hybridMultilevel"/>
    <w:tmpl w:val="35A0C988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911E6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53831"/>
    <w:multiLevelType w:val="hybridMultilevel"/>
    <w:tmpl w:val="071C3FE6"/>
    <w:lvl w:ilvl="0" w:tplc="E9A27270">
      <w:start w:val="1"/>
      <w:numFmt w:val="decimal"/>
      <w:lvlText w:val="%1)"/>
      <w:lvlJc w:val="left"/>
      <w:pPr>
        <w:ind w:left="192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5">
    <w:nsid w:val="457B4460"/>
    <w:multiLevelType w:val="hybridMultilevel"/>
    <w:tmpl w:val="30D853D0"/>
    <w:lvl w:ilvl="0" w:tplc="2A066D5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6">
    <w:nsid w:val="4CDA183C"/>
    <w:multiLevelType w:val="multilevel"/>
    <w:tmpl w:val="8498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A408D"/>
    <w:multiLevelType w:val="hybridMultilevel"/>
    <w:tmpl w:val="1C46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328FE"/>
    <w:multiLevelType w:val="multilevel"/>
    <w:tmpl w:val="9DF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032D2A"/>
    <w:multiLevelType w:val="multilevel"/>
    <w:tmpl w:val="84982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FA23D3"/>
    <w:multiLevelType w:val="hybridMultilevel"/>
    <w:tmpl w:val="01C42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458E0"/>
    <w:multiLevelType w:val="multilevel"/>
    <w:tmpl w:val="84982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7E718E"/>
    <w:multiLevelType w:val="hybridMultilevel"/>
    <w:tmpl w:val="32EC19C4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F94584"/>
    <w:multiLevelType w:val="hybridMultilevel"/>
    <w:tmpl w:val="9202C228"/>
    <w:lvl w:ilvl="0" w:tplc="1F7E72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891555"/>
    <w:multiLevelType w:val="hybridMultilevel"/>
    <w:tmpl w:val="26724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FC1C04"/>
    <w:multiLevelType w:val="hybridMultilevel"/>
    <w:tmpl w:val="D832ADC0"/>
    <w:lvl w:ilvl="0" w:tplc="35B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07407F"/>
    <w:multiLevelType w:val="hybridMultilevel"/>
    <w:tmpl w:val="0FC4444A"/>
    <w:lvl w:ilvl="0" w:tplc="0BDA24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9185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F65A1"/>
    <w:multiLevelType w:val="hybridMultilevel"/>
    <w:tmpl w:val="35685CA4"/>
    <w:lvl w:ilvl="0" w:tplc="5C7EDE48">
      <w:start w:val="1"/>
      <w:numFmt w:val="decimal"/>
      <w:lvlText w:val="%1."/>
      <w:lvlJc w:val="left"/>
      <w:pPr>
        <w:ind w:left="151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970DF18">
      <w:start w:val="1"/>
      <w:numFmt w:val="lowerLetter"/>
      <w:lvlText w:val="%2)"/>
      <w:lvlJc w:val="left"/>
      <w:pPr>
        <w:ind w:left="151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46F815B4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3" w:tplc="068EEDC6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63A2D8DC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5" w:tplc="EF6A5F2A">
      <w:numFmt w:val="bullet"/>
      <w:lvlText w:val="•"/>
      <w:lvlJc w:val="left"/>
      <w:pPr>
        <w:ind w:left="5386" w:hanging="360"/>
      </w:pPr>
      <w:rPr>
        <w:rFonts w:hint="default"/>
        <w:lang w:val="pl-PL" w:eastAsia="en-US" w:bidi="ar-SA"/>
      </w:rPr>
    </w:lvl>
    <w:lvl w:ilvl="6" w:tplc="5BBC93FC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7" w:tplc="9E42E938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  <w:lvl w:ilvl="8" w:tplc="A310106E">
      <w:numFmt w:val="bullet"/>
      <w:lvlText w:val="•"/>
      <w:lvlJc w:val="left"/>
      <w:pPr>
        <w:ind w:left="8533" w:hanging="360"/>
      </w:pPr>
      <w:rPr>
        <w:rFonts w:hint="default"/>
        <w:lang w:val="pl-PL" w:eastAsia="en-US" w:bidi="ar-SA"/>
      </w:rPr>
    </w:lvl>
  </w:abstractNum>
  <w:abstractNum w:abstractNumId="38">
    <w:nsid w:val="748A2790"/>
    <w:multiLevelType w:val="hybridMultilevel"/>
    <w:tmpl w:val="16262C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AB7B70"/>
    <w:multiLevelType w:val="singleLevel"/>
    <w:tmpl w:val="E8D8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57C7E"/>
    <w:multiLevelType w:val="hybridMultilevel"/>
    <w:tmpl w:val="76FE8592"/>
    <w:lvl w:ilvl="0" w:tplc="AC7C8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8"/>
  </w:num>
  <w:num w:numId="3">
    <w:abstractNumId w:val="32"/>
  </w:num>
  <w:num w:numId="4">
    <w:abstractNumId w:val="33"/>
  </w:num>
  <w:num w:numId="5">
    <w:abstractNumId w:val="10"/>
  </w:num>
  <w:num w:numId="6">
    <w:abstractNumId w:val="14"/>
  </w:num>
  <w:num w:numId="7">
    <w:abstractNumId w:val="17"/>
  </w:num>
  <w:num w:numId="8">
    <w:abstractNumId w:val="15"/>
  </w:num>
  <w:num w:numId="9">
    <w:abstractNumId w:val="23"/>
  </w:num>
  <w:num w:numId="10">
    <w:abstractNumId w:val="38"/>
  </w:num>
  <w:num w:numId="11">
    <w:abstractNumId w:val="26"/>
  </w:num>
  <w:num w:numId="12">
    <w:abstractNumId w:val="31"/>
  </w:num>
  <w:num w:numId="13">
    <w:abstractNumId w:val="3"/>
  </w:num>
  <w:num w:numId="14">
    <w:abstractNumId w:val="22"/>
  </w:num>
  <w:num w:numId="15">
    <w:abstractNumId w:val="40"/>
  </w:num>
  <w:num w:numId="16">
    <w:abstractNumId w:val="25"/>
  </w:num>
  <w:num w:numId="17">
    <w:abstractNumId w:val="27"/>
  </w:num>
  <w:num w:numId="18">
    <w:abstractNumId w:val="24"/>
  </w:num>
  <w:num w:numId="19">
    <w:abstractNumId w:val="39"/>
  </w:num>
  <w:num w:numId="20">
    <w:abstractNumId w:val="13"/>
  </w:num>
  <w:num w:numId="21">
    <w:abstractNumId w:val="18"/>
  </w:num>
  <w:num w:numId="22">
    <w:abstractNumId w:val="9"/>
  </w:num>
  <w:num w:numId="23">
    <w:abstractNumId w:val="36"/>
  </w:num>
  <w:num w:numId="24">
    <w:abstractNumId w:val="4"/>
  </w:num>
  <w:num w:numId="25">
    <w:abstractNumId w:val="8"/>
  </w:num>
  <w:num w:numId="26">
    <w:abstractNumId w:val="16"/>
  </w:num>
  <w:num w:numId="27">
    <w:abstractNumId w:val="35"/>
  </w:num>
  <w:num w:numId="28">
    <w:abstractNumId w:val="7"/>
  </w:num>
  <w:num w:numId="29">
    <w:abstractNumId w:val="5"/>
  </w:num>
  <w:num w:numId="30">
    <w:abstractNumId w:val="12"/>
  </w:num>
  <w:num w:numId="31">
    <w:abstractNumId w:val="34"/>
  </w:num>
  <w:num w:numId="32">
    <w:abstractNumId w:val="19"/>
  </w:num>
  <w:num w:numId="33">
    <w:abstractNumId w:val="30"/>
  </w:num>
  <w:num w:numId="34">
    <w:abstractNumId w:val="0"/>
  </w:num>
  <w:num w:numId="35">
    <w:abstractNumId w:val="1"/>
  </w:num>
  <w:num w:numId="36">
    <w:abstractNumId w:val="2"/>
  </w:num>
  <w:num w:numId="37">
    <w:abstractNumId w:val="6"/>
  </w:num>
  <w:num w:numId="38">
    <w:abstractNumId w:val="37"/>
  </w:num>
  <w:num w:numId="39">
    <w:abstractNumId w:val="20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757"/>
    <w:rsid w:val="000037C6"/>
    <w:rsid w:val="000077FA"/>
    <w:rsid w:val="0001456A"/>
    <w:rsid w:val="000153A7"/>
    <w:rsid w:val="00015AC5"/>
    <w:rsid w:val="000373A3"/>
    <w:rsid w:val="00040B29"/>
    <w:rsid w:val="0004308A"/>
    <w:rsid w:val="0007317B"/>
    <w:rsid w:val="000908F1"/>
    <w:rsid w:val="000C4696"/>
    <w:rsid w:val="000C548F"/>
    <w:rsid w:val="000E23CF"/>
    <w:rsid w:val="000F3B94"/>
    <w:rsid w:val="000F763C"/>
    <w:rsid w:val="00100913"/>
    <w:rsid w:val="001157FE"/>
    <w:rsid w:val="00121E12"/>
    <w:rsid w:val="00124F7F"/>
    <w:rsid w:val="00136DD7"/>
    <w:rsid w:val="00136F8F"/>
    <w:rsid w:val="001901C9"/>
    <w:rsid w:val="0019123E"/>
    <w:rsid w:val="00192739"/>
    <w:rsid w:val="001951C9"/>
    <w:rsid w:val="0019671C"/>
    <w:rsid w:val="001A1EA8"/>
    <w:rsid w:val="001C7320"/>
    <w:rsid w:val="001D0B87"/>
    <w:rsid w:val="001D39AB"/>
    <w:rsid w:val="001F53FB"/>
    <w:rsid w:val="002003BA"/>
    <w:rsid w:val="00205D7A"/>
    <w:rsid w:val="00217727"/>
    <w:rsid w:val="0022385E"/>
    <w:rsid w:val="00244DE7"/>
    <w:rsid w:val="002476AD"/>
    <w:rsid w:val="00254D51"/>
    <w:rsid w:val="00255DFD"/>
    <w:rsid w:val="00262EAF"/>
    <w:rsid w:val="00266733"/>
    <w:rsid w:val="00292D73"/>
    <w:rsid w:val="002A0CE1"/>
    <w:rsid w:val="002C4ED0"/>
    <w:rsid w:val="002C7EA7"/>
    <w:rsid w:val="002D0B6A"/>
    <w:rsid w:val="002D4EC0"/>
    <w:rsid w:val="002F6561"/>
    <w:rsid w:val="00300ED0"/>
    <w:rsid w:val="00314AEE"/>
    <w:rsid w:val="0032457B"/>
    <w:rsid w:val="003416E0"/>
    <w:rsid w:val="00341D85"/>
    <w:rsid w:val="00347D08"/>
    <w:rsid w:val="003507C9"/>
    <w:rsid w:val="00361549"/>
    <w:rsid w:val="00381445"/>
    <w:rsid w:val="00385EFA"/>
    <w:rsid w:val="00393C47"/>
    <w:rsid w:val="00395A5D"/>
    <w:rsid w:val="003A7FA8"/>
    <w:rsid w:val="003C3E44"/>
    <w:rsid w:val="003D698B"/>
    <w:rsid w:val="003E74D3"/>
    <w:rsid w:val="00402634"/>
    <w:rsid w:val="004111C8"/>
    <w:rsid w:val="0042118B"/>
    <w:rsid w:val="004246D2"/>
    <w:rsid w:val="004513D2"/>
    <w:rsid w:val="004615C2"/>
    <w:rsid w:val="00465650"/>
    <w:rsid w:val="0047148D"/>
    <w:rsid w:val="00487688"/>
    <w:rsid w:val="00494EB5"/>
    <w:rsid w:val="004958BF"/>
    <w:rsid w:val="004A5236"/>
    <w:rsid w:val="004A5C0D"/>
    <w:rsid w:val="004B2BD6"/>
    <w:rsid w:val="004B316C"/>
    <w:rsid w:val="004B548A"/>
    <w:rsid w:val="004B6BEB"/>
    <w:rsid w:val="00500473"/>
    <w:rsid w:val="005067D6"/>
    <w:rsid w:val="005162DB"/>
    <w:rsid w:val="00522BD5"/>
    <w:rsid w:val="0053647D"/>
    <w:rsid w:val="005428A4"/>
    <w:rsid w:val="00550907"/>
    <w:rsid w:val="005518CB"/>
    <w:rsid w:val="00563C71"/>
    <w:rsid w:val="0056656C"/>
    <w:rsid w:val="005704B5"/>
    <w:rsid w:val="005728EE"/>
    <w:rsid w:val="00585BEA"/>
    <w:rsid w:val="00587A20"/>
    <w:rsid w:val="00587CB9"/>
    <w:rsid w:val="0059311F"/>
    <w:rsid w:val="005B32D9"/>
    <w:rsid w:val="005C53EA"/>
    <w:rsid w:val="005D0A48"/>
    <w:rsid w:val="005D196C"/>
    <w:rsid w:val="005D6E0A"/>
    <w:rsid w:val="00604E30"/>
    <w:rsid w:val="00613527"/>
    <w:rsid w:val="006258CF"/>
    <w:rsid w:val="006366A6"/>
    <w:rsid w:val="006407E2"/>
    <w:rsid w:val="00640927"/>
    <w:rsid w:val="00650603"/>
    <w:rsid w:val="006624CF"/>
    <w:rsid w:val="006666C0"/>
    <w:rsid w:val="006819E0"/>
    <w:rsid w:val="00683330"/>
    <w:rsid w:val="006902F0"/>
    <w:rsid w:val="00696C65"/>
    <w:rsid w:val="006A596D"/>
    <w:rsid w:val="006A633D"/>
    <w:rsid w:val="006C1FF7"/>
    <w:rsid w:val="006D19A2"/>
    <w:rsid w:val="006F2757"/>
    <w:rsid w:val="00714A22"/>
    <w:rsid w:val="00717FCC"/>
    <w:rsid w:val="0072353C"/>
    <w:rsid w:val="00723926"/>
    <w:rsid w:val="00726964"/>
    <w:rsid w:val="0072777D"/>
    <w:rsid w:val="007479F2"/>
    <w:rsid w:val="007614B8"/>
    <w:rsid w:val="00766C55"/>
    <w:rsid w:val="00770E57"/>
    <w:rsid w:val="00773E5F"/>
    <w:rsid w:val="00775746"/>
    <w:rsid w:val="00780CAD"/>
    <w:rsid w:val="007A0827"/>
    <w:rsid w:val="007A2CB7"/>
    <w:rsid w:val="007B1330"/>
    <w:rsid w:val="007D3D00"/>
    <w:rsid w:val="007D7B6E"/>
    <w:rsid w:val="007F07D2"/>
    <w:rsid w:val="00802B15"/>
    <w:rsid w:val="00804184"/>
    <w:rsid w:val="008053CD"/>
    <w:rsid w:val="008122BD"/>
    <w:rsid w:val="00840982"/>
    <w:rsid w:val="0084212B"/>
    <w:rsid w:val="00856876"/>
    <w:rsid w:val="00866936"/>
    <w:rsid w:val="008707F2"/>
    <w:rsid w:val="008709D1"/>
    <w:rsid w:val="008756F0"/>
    <w:rsid w:val="00885475"/>
    <w:rsid w:val="00886A3A"/>
    <w:rsid w:val="00893A3C"/>
    <w:rsid w:val="008C10CA"/>
    <w:rsid w:val="008C169D"/>
    <w:rsid w:val="008C59F0"/>
    <w:rsid w:val="009409CC"/>
    <w:rsid w:val="00953808"/>
    <w:rsid w:val="009546E8"/>
    <w:rsid w:val="009547D5"/>
    <w:rsid w:val="00965115"/>
    <w:rsid w:val="00971785"/>
    <w:rsid w:val="009717B5"/>
    <w:rsid w:val="00976934"/>
    <w:rsid w:val="009A6C08"/>
    <w:rsid w:val="009C6DDF"/>
    <w:rsid w:val="009D01CF"/>
    <w:rsid w:val="009D6DD6"/>
    <w:rsid w:val="009E62EE"/>
    <w:rsid w:val="00A02651"/>
    <w:rsid w:val="00A02DE5"/>
    <w:rsid w:val="00A35A4C"/>
    <w:rsid w:val="00A408F8"/>
    <w:rsid w:val="00A42375"/>
    <w:rsid w:val="00A44F44"/>
    <w:rsid w:val="00A47DAF"/>
    <w:rsid w:val="00A60FBD"/>
    <w:rsid w:val="00A745FC"/>
    <w:rsid w:val="00A77835"/>
    <w:rsid w:val="00A80E0D"/>
    <w:rsid w:val="00AB2616"/>
    <w:rsid w:val="00AB28A2"/>
    <w:rsid w:val="00AB3306"/>
    <w:rsid w:val="00AE3677"/>
    <w:rsid w:val="00AF395D"/>
    <w:rsid w:val="00AF4681"/>
    <w:rsid w:val="00B0285A"/>
    <w:rsid w:val="00B04664"/>
    <w:rsid w:val="00B04D4E"/>
    <w:rsid w:val="00B12998"/>
    <w:rsid w:val="00B24401"/>
    <w:rsid w:val="00B30DA5"/>
    <w:rsid w:val="00B409F6"/>
    <w:rsid w:val="00B45E25"/>
    <w:rsid w:val="00B63CF4"/>
    <w:rsid w:val="00B73EE1"/>
    <w:rsid w:val="00B7665F"/>
    <w:rsid w:val="00B811B3"/>
    <w:rsid w:val="00B92431"/>
    <w:rsid w:val="00B950C7"/>
    <w:rsid w:val="00BC7D71"/>
    <w:rsid w:val="00BD28C3"/>
    <w:rsid w:val="00BE54EB"/>
    <w:rsid w:val="00BF7FCF"/>
    <w:rsid w:val="00C03312"/>
    <w:rsid w:val="00C11536"/>
    <w:rsid w:val="00C22292"/>
    <w:rsid w:val="00C53ADA"/>
    <w:rsid w:val="00C56362"/>
    <w:rsid w:val="00C61043"/>
    <w:rsid w:val="00C62E12"/>
    <w:rsid w:val="00C769AE"/>
    <w:rsid w:val="00C80BB2"/>
    <w:rsid w:val="00CE175B"/>
    <w:rsid w:val="00CF1E2F"/>
    <w:rsid w:val="00CF3967"/>
    <w:rsid w:val="00CF59D4"/>
    <w:rsid w:val="00D31B95"/>
    <w:rsid w:val="00D60382"/>
    <w:rsid w:val="00D64FEF"/>
    <w:rsid w:val="00D657CD"/>
    <w:rsid w:val="00DA04A8"/>
    <w:rsid w:val="00DA1D5B"/>
    <w:rsid w:val="00DB4900"/>
    <w:rsid w:val="00DB4B01"/>
    <w:rsid w:val="00DB6C5E"/>
    <w:rsid w:val="00DD2452"/>
    <w:rsid w:val="00DD5D38"/>
    <w:rsid w:val="00DE4D10"/>
    <w:rsid w:val="00DF56E4"/>
    <w:rsid w:val="00E10385"/>
    <w:rsid w:val="00E11B19"/>
    <w:rsid w:val="00E1635D"/>
    <w:rsid w:val="00E34861"/>
    <w:rsid w:val="00E47662"/>
    <w:rsid w:val="00E5740B"/>
    <w:rsid w:val="00E65FBA"/>
    <w:rsid w:val="00E67488"/>
    <w:rsid w:val="00EA676F"/>
    <w:rsid w:val="00EB0311"/>
    <w:rsid w:val="00EB53C2"/>
    <w:rsid w:val="00EC7918"/>
    <w:rsid w:val="00F27058"/>
    <w:rsid w:val="00F331FF"/>
    <w:rsid w:val="00F40BDD"/>
    <w:rsid w:val="00F4535D"/>
    <w:rsid w:val="00F454C1"/>
    <w:rsid w:val="00F45982"/>
    <w:rsid w:val="00F46119"/>
    <w:rsid w:val="00F50FB7"/>
    <w:rsid w:val="00F52BB7"/>
    <w:rsid w:val="00F561C2"/>
    <w:rsid w:val="00F5739C"/>
    <w:rsid w:val="00F656E5"/>
    <w:rsid w:val="00FA3842"/>
    <w:rsid w:val="00FB0050"/>
    <w:rsid w:val="00FC39E8"/>
    <w:rsid w:val="00FD129C"/>
    <w:rsid w:val="00FD319E"/>
    <w:rsid w:val="00FD38F5"/>
    <w:rsid w:val="00FD4948"/>
    <w:rsid w:val="00FE7DA6"/>
    <w:rsid w:val="00FF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4DE7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7D71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rsid w:val="006F2757"/>
    <w:rPr>
      <w:sz w:val="21"/>
      <w:szCs w:val="21"/>
      <w:lang w:bidi="ar-SA"/>
    </w:rPr>
  </w:style>
  <w:style w:type="character" w:customStyle="1" w:styleId="Heading2">
    <w:name w:val="Heading #2_"/>
    <w:basedOn w:val="Domylnaczcionkaakapitu"/>
    <w:link w:val="Heading20"/>
    <w:rsid w:val="006F2757"/>
    <w:rPr>
      <w:sz w:val="21"/>
      <w:szCs w:val="21"/>
      <w:lang w:bidi="ar-SA"/>
    </w:rPr>
  </w:style>
  <w:style w:type="paragraph" w:customStyle="1" w:styleId="Bodytext1">
    <w:name w:val="Body text1"/>
    <w:basedOn w:val="Normalny"/>
    <w:link w:val="Bodytext"/>
    <w:rsid w:val="006F2757"/>
    <w:pPr>
      <w:widowControl w:val="0"/>
      <w:shd w:val="clear" w:color="auto" w:fill="FFFFFF"/>
      <w:suppressAutoHyphens w:val="0"/>
      <w:spacing w:line="379" w:lineRule="exact"/>
      <w:ind w:hanging="1660"/>
      <w:jc w:val="both"/>
    </w:pPr>
    <w:rPr>
      <w:sz w:val="21"/>
      <w:szCs w:val="21"/>
      <w:lang w:eastAsia="pl-PL"/>
    </w:rPr>
  </w:style>
  <w:style w:type="paragraph" w:customStyle="1" w:styleId="Heading20">
    <w:name w:val="Heading #2"/>
    <w:basedOn w:val="Normalny"/>
    <w:link w:val="Heading2"/>
    <w:rsid w:val="006F2757"/>
    <w:pPr>
      <w:widowControl w:val="0"/>
      <w:shd w:val="clear" w:color="auto" w:fill="FFFFFF"/>
      <w:suppressAutoHyphens w:val="0"/>
      <w:spacing w:line="379" w:lineRule="exact"/>
      <w:ind w:hanging="440"/>
      <w:jc w:val="both"/>
      <w:outlineLvl w:val="1"/>
    </w:pPr>
    <w:rPr>
      <w:sz w:val="21"/>
      <w:szCs w:val="21"/>
      <w:lang w:eastAsia="pl-PL"/>
    </w:rPr>
  </w:style>
  <w:style w:type="paragraph" w:styleId="NormalnyWeb">
    <w:name w:val="Normal (Web)"/>
    <w:basedOn w:val="Normalny"/>
    <w:link w:val="NormalnyWebZnak"/>
    <w:qFormat/>
    <w:rsid w:val="006F2757"/>
    <w:pPr>
      <w:suppressAutoHyphens w:val="0"/>
      <w:spacing w:before="100" w:beforeAutospacing="1" w:after="119"/>
    </w:pPr>
    <w:rPr>
      <w:lang w:eastAsia="pl-PL"/>
    </w:rPr>
  </w:style>
  <w:style w:type="paragraph" w:customStyle="1" w:styleId="Bodytext7">
    <w:name w:val="Body text (7)"/>
    <w:basedOn w:val="Normalny"/>
    <w:rsid w:val="006F2757"/>
    <w:pPr>
      <w:widowControl w:val="0"/>
      <w:shd w:val="clear" w:color="auto" w:fill="FFFFFF"/>
      <w:suppressAutoHyphens w:val="0"/>
      <w:autoSpaceDN w:val="0"/>
      <w:spacing w:before="540" w:after="180" w:line="254" w:lineRule="exact"/>
      <w:jc w:val="both"/>
      <w:textAlignment w:val="baseline"/>
    </w:pPr>
    <w:rPr>
      <w:i/>
      <w:iCs/>
      <w:kern w:val="3"/>
      <w:sz w:val="21"/>
      <w:szCs w:val="21"/>
      <w:lang w:eastAsia="zh-CN"/>
    </w:rPr>
  </w:style>
  <w:style w:type="character" w:customStyle="1" w:styleId="Bodytext70">
    <w:name w:val="Body text (7)_"/>
    <w:rsid w:val="006F2757"/>
    <w:rPr>
      <w:i/>
      <w:iCs/>
      <w:sz w:val="21"/>
      <w:szCs w:val="21"/>
      <w:lang w:bidi="ar-SA"/>
    </w:rPr>
  </w:style>
  <w:style w:type="paragraph" w:customStyle="1" w:styleId="Tekst">
    <w:name w:val="Tekst"/>
    <w:basedOn w:val="Normalny"/>
    <w:rsid w:val="006F2757"/>
    <w:pPr>
      <w:jc w:val="both"/>
    </w:pPr>
    <w:rPr>
      <w:rFonts w:ascii="Arial" w:hAnsi="Arial"/>
      <w:szCs w:val="20"/>
    </w:rPr>
  </w:style>
  <w:style w:type="paragraph" w:styleId="Nagwek">
    <w:name w:val="header"/>
    <w:basedOn w:val="Normalny"/>
    <w:rsid w:val="006F27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70E5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745F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32">
    <w:name w:val="Tekst podstawowy wcięty 32"/>
    <w:basedOn w:val="Normalny"/>
    <w:rsid w:val="009546E8"/>
    <w:pPr>
      <w:spacing w:after="120"/>
      <w:ind w:left="283"/>
    </w:pPr>
    <w:rPr>
      <w:kern w:val="1"/>
      <w:sz w:val="16"/>
      <w:szCs w:val="16"/>
    </w:rPr>
  </w:style>
  <w:style w:type="character" w:customStyle="1" w:styleId="Bodytext17">
    <w:name w:val="Body text (17)_"/>
    <w:link w:val="Bodytext170"/>
    <w:rsid w:val="009546E8"/>
    <w:rPr>
      <w:sz w:val="27"/>
      <w:szCs w:val="27"/>
      <w:lang w:bidi="ar-SA"/>
    </w:rPr>
  </w:style>
  <w:style w:type="paragraph" w:customStyle="1" w:styleId="Bodytext170">
    <w:name w:val="Body text (17)"/>
    <w:basedOn w:val="Normalny"/>
    <w:link w:val="Bodytext17"/>
    <w:rsid w:val="009546E8"/>
    <w:pPr>
      <w:widowControl w:val="0"/>
      <w:shd w:val="clear" w:color="auto" w:fill="FFFFFF"/>
      <w:suppressAutoHyphens w:val="0"/>
      <w:spacing w:before="600" w:after="600" w:line="322" w:lineRule="exact"/>
      <w:jc w:val="both"/>
    </w:pPr>
    <w:rPr>
      <w:sz w:val="27"/>
      <w:szCs w:val="27"/>
    </w:rPr>
  </w:style>
  <w:style w:type="paragraph" w:styleId="Tekstpodstawowy2">
    <w:name w:val="Body Text 2"/>
    <w:basedOn w:val="Normalny"/>
    <w:semiHidden/>
    <w:rsid w:val="00B24401"/>
    <w:pPr>
      <w:suppressAutoHyphens w:val="0"/>
      <w:jc w:val="both"/>
    </w:pPr>
    <w:rPr>
      <w:rFonts w:ascii="Arial" w:hAnsi="Arial"/>
      <w:szCs w:val="20"/>
      <w:lang w:eastAsia="pl-PL"/>
    </w:rPr>
  </w:style>
  <w:style w:type="character" w:styleId="Hipercze">
    <w:name w:val="Hyperlink"/>
    <w:basedOn w:val="Domylnaczcionkaakapitu"/>
    <w:rsid w:val="00522B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C7D71"/>
    <w:pPr>
      <w:spacing w:after="120"/>
    </w:pPr>
  </w:style>
  <w:style w:type="character" w:customStyle="1" w:styleId="Nagwek2Znak">
    <w:name w:val="Nagłówek 2 Znak"/>
    <w:link w:val="Nagwek2"/>
    <w:semiHidden/>
    <w:rsid w:val="00BC7D7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Bodytext15">
    <w:name w:val="Body text (15)_"/>
    <w:link w:val="Bodytext150"/>
    <w:rsid w:val="00BC7D71"/>
    <w:rPr>
      <w:b/>
      <w:bCs/>
      <w:sz w:val="22"/>
      <w:szCs w:val="22"/>
      <w:lang w:bidi="ar-SA"/>
    </w:rPr>
  </w:style>
  <w:style w:type="paragraph" w:customStyle="1" w:styleId="Bodytext150">
    <w:name w:val="Body text (15)"/>
    <w:basedOn w:val="Normalny"/>
    <w:link w:val="Bodytext15"/>
    <w:rsid w:val="00BC7D71"/>
    <w:pPr>
      <w:widowControl w:val="0"/>
      <w:shd w:val="clear" w:color="auto" w:fill="FFFFFF"/>
      <w:suppressAutoHyphens w:val="0"/>
      <w:spacing w:before="240" w:after="240" w:line="322" w:lineRule="exact"/>
    </w:pPr>
    <w:rPr>
      <w:b/>
      <w:bCs/>
      <w:sz w:val="22"/>
      <w:szCs w:val="22"/>
    </w:rPr>
  </w:style>
  <w:style w:type="paragraph" w:styleId="Tytu">
    <w:name w:val="Title"/>
    <w:basedOn w:val="Normalny"/>
    <w:next w:val="Podtytu"/>
    <w:qFormat/>
    <w:rsid w:val="00BC7D71"/>
    <w:pPr>
      <w:pBdr>
        <w:bottom w:val="single" w:sz="4" w:space="1" w:color="000000"/>
      </w:pBdr>
      <w:jc w:val="center"/>
    </w:pPr>
    <w:rPr>
      <w:rFonts w:ascii="Tahoma" w:hAnsi="Tahoma"/>
      <w:b/>
      <w:spacing w:val="16"/>
      <w:kern w:val="1"/>
      <w:sz w:val="16"/>
      <w:szCs w:val="20"/>
    </w:rPr>
  </w:style>
  <w:style w:type="paragraph" w:customStyle="1" w:styleId="Standard">
    <w:name w:val="Standard"/>
    <w:rsid w:val="00BC7D71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WW-Tekstpodstawowy2">
    <w:name w:val="WW-Tekst podstawowy 2"/>
    <w:basedOn w:val="Normalny"/>
    <w:rsid w:val="00BC7D71"/>
    <w:pPr>
      <w:widowControl w:val="0"/>
      <w:spacing w:line="480" w:lineRule="auto"/>
      <w:jc w:val="center"/>
    </w:pPr>
    <w:rPr>
      <w:rFonts w:eastAsia="Verdana" w:cs="Tahoma"/>
      <w:b/>
      <w:i/>
    </w:rPr>
  </w:style>
  <w:style w:type="paragraph" w:customStyle="1" w:styleId="WW-Tekstpodstawowy3">
    <w:name w:val="WW-Tekst podstawowy 3"/>
    <w:basedOn w:val="Normalny"/>
    <w:rsid w:val="00BC7D71"/>
    <w:pPr>
      <w:widowControl w:val="0"/>
      <w:spacing w:after="120"/>
    </w:pPr>
    <w:rPr>
      <w:rFonts w:eastAsia="Verdana" w:cs="Tahoma"/>
      <w:sz w:val="16"/>
      <w:szCs w:val="16"/>
    </w:rPr>
  </w:style>
  <w:style w:type="paragraph" w:customStyle="1" w:styleId="Justysia">
    <w:name w:val="Justysia"/>
    <w:basedOn w:val="Normalny"/>
    <w:rsid w:val="00BC7D71"/>
    <w:pPr>
      <w:suppressAutoHyphens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0">
    <w:name w:val="tekst"/>
    <w:basedOn w:val="Normalny"/>
    <w:rsid w:val="00BC7D71"/>
    <w:pPr>
      <w:suppressLineNumbers/>
      <w:spacing w:before="60" w:after="60"/>
      <w:jc w:val="both"/>
    </w:pPr>
  </w:style>
  <w:style w:type="character" w:customStyle="1" w:styleId="NormalnyWebZnak">
    <w:name w:val="Normalny (Web) Znak"/>
    <w:basedOn w:val="Domylnaczcionkaakapitu"/>
    <w:link w:val="NormalnyWeb"/>
    <w:rsid w:val="00BC7D71"/>
    <w:rPr>
      <w:sz w:val="24"/>
      <w:szCs w:val="24"/>
      <w:lang w:val="pl-PL" w:eastAsia="pl-PL" w:bidi="ar-SA"/>
    </w:rPr>
  </w:style>
  <w:style w:type="paragraph" w:customStyle="1" w:styleId="ZnakZnakZnak">
    <w:name w:val="Znak Znak Znak"/>
    <w:basedOn w:val="Normalny"/>
    <w:rsid w:val="00BC7D71"/>
    <w:pPr>
      <w:suppressAutoHyphens w:val="0"/>
    </w:pPr>
    <w:rPr>
      <w:rFonts w:ascii="Arial" w:hAnsi="Arial" w:cs="Arial"/>
      <w:lang w:eastAsia="pl-PL"/>
    </w:rPr>
  </w:style>
  <w:style w:type="paragraph" w:styleId="Podtytu">
    <w:name w:val="Subtitle"/>
    <w:basedOn w:val="Normalny"/>
    <w:qFormat/>
    <w:rsid w:val="00BC7D71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1"/>
    <w:qFormat/>
    <w:rsid w:val="002C7E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3967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39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F3967"/>
    <w:pPr>
      <w:widowControl w:val="0"/>
      <w:suppressAutoHyphens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11B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efexpert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1919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SLZP-270-50/1/2015</vt:lpstr>
    </vt:vector>
  </TitlesOfParts>
  <Company>WSM</Company>
  <LinksUpToDate>false</LinksUpToDate>
  <CharactersWithSpaces>14506</CharactersWithSpaces>
  <SharedDoc>false</SharedDoc>
  <HLinks>
    <vt:vector size="12" baseType="variant">
      <vt:variant>
        <vt:i4>3670108</vt:i4>
      </vt:variant>
      <vt:variant>
        <vt:i4>3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SLZP-270-50/1/2015</dc:title>
  <dc:creator>zampub</dc:creator>
  <cp:lastModifiedBy>zampub</cp:lastModifiedBy>
  <cp:revision>76</cp:revision>
  <cp:lastPrinted>2025-10-16T09:01:00Z</cp:lastPrinted>
  <dcterms:created xsi:type="dcterms:W3CDTF">2021-12-28T11:27:00Z</dcterms:created>
  <dcterms:modified xsi:type="dcterms:W3CDTF">2025-10-23T10:40:00Z</dcterms:modified>
</cp:coreProperties>
</file>