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5492" w14:textId="77777777" w:rsidR="00B475C5" w:rsidRDefault="001312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OPIS PRZEDMIOTU ZAMÓWIENIA</w:t>
      </w:r>
    </w:p>
    <w:p w14:paraId="6C6E0F25" w14:textId="77777777" w:rsidR="00B475C5" w:rsidRDefault="001312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Poszwa (powłoka na kołdrę):</w:t>
      </w:r>
      <w:r>
        <w:rPr>
          <w:rFonts w:ascii="Times New Roman" w:hAnsi="Times New Roman" w:cs="Times New Roman"/>
        </w:rPr>
        <w:br/>
        <w:t>- wymiar po zszyciu 160x210 cm,</w:t>
      </w:r>
      <w:r>
        <w:rPr>
          <w:rFonts w:ascii="Times New Roman" w:hAnsi="Times New Roman" w:cs="Times New Roman"/>
        </w:rPr>
        <w:br/>
        <w:t>- tkanina 50% bawełna, 50% poliester (+/- 5%),</w:t>
      </w:r>
      <w:r>
        <w:rPr>
          <w:rFonts w:ascii="Times New Roman" w:hAnsi="Times New Roman" w:cs="Times New Roman"/>
        </w:rPr>
        <w:br/>
        <w:t>- kolor biały, bez wiązań i guzików, z zakładką o szerokości 25 cm,</w:t>
      </w:r>
      <w:r>
        <w:rPr>
          <w:rFonts w:ascii="Times New Roman" w:hAnsi="Times New Roman" w:cs="Times New Roman"/>
        </w:rPr>
        <w:br/>
        <w:t>- gramatura 140-160 g/m2,</w:t>
      </w:r>
      <w:r>
        <w:rPr>
          <w:rFonts w:ascii="Times New Roman" w:hAnsi="Times New Roman" w:cs="Times New Roman"/>
        </w:rPr>
        <w:br/>
        <w:t>- kurczliwość do 5%,</w:t>
      </w:r>
      <w:r>
        <w:rPr>
          <w:rFonts w:ascii="Times New Roman" w:hAnsi="Times New Roman" w:cs="Times New Roman"/>
        </w:rPr>
        <w:br/>
        <w:t>- temp. prania – 95 st. C;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2) Prześcieradło:</w:t>
      </w:r>
      <w:r>
        <w:rPr>
          <w:rFonts w:ascii="Times New Roman" w:hAnsi="Times New Roman" w:cs="Times New Roman"/>
        </w:rPr>
        <w:br/>
        <w:t>- wymiar po zszyciu 160x280 cm,</w:t>
      </w:r>
      <w:r>
        <w:rPr>
          <w:rFonts w:ascii="Times New Roman" w:hAnsi="Times New Roman" w:cs="Times New Roman"/>
        </w:rPr>
        <w:br/>
        <w:t>- tkanina 50% bawełna, 50% poliester (+/- 5%),</w:t>
      </w:r>
      <w:r>
        <w:rPr>
          <w:rFonts w:ascii="Times New Roman" w:hAnsi="Times New Roman" w:cs="Times New Roman"/>
        </w:rPr>
        <w:br/>
        <w:t>- kolor biały,</w:t>
      </w:r>
      <w:r>
        <w:rPr>
          <w:rFonts w:ascii="Times New Roman" w:hAnsi="Times New Roman" w:cs="Times New Roman"/>
        </w:rPr>
        <w:br/>
        <w:t>- gramatura 140-160 g/m2,</w:t>
      </w:r>
      <w:r>
        <w:rPr>
          <w:rFonts w:ascii="Times New Roman" w:hAnsi="Times New Roman" w:cs="Times New Roman"/>
        </w:rPr>
        <w:br/>
        <w:t>- kurczliwość do 5%,</w:t>
      </w:r>
      <w:r>
        <w:rPr>
          <w:rFonts w:ascii="Times New Roman" w:hAnsi="Times New Roman" w:cs="Times New Roman"/>
        </w:rPr>
        <w:br/>
        <w:t>- temp. prania – 95 st. C;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3) Poszewka (powłoczka na poduszkę):</w:t>
      </w:r>
      <w:r>
        <w:rPr>
          <w:rFonts w:ascii="Times New Roman" w:hAnsi="Times New Roman" w:cs="Times New Roman"/>
        </w:rPr>
        <w:br/>
        <w:t>- wymiar po zszyciu 70x80 cm,</w:t>
      </w:r>
      <w:r>
        <w:rPr>
          <w:rFonts w:ascii="Times New Roman" w:hAnsi="Times New Roman" w:cs="Times New Roman"/>
        </w:rPr>
        <w:br/>
        <w:t>- tkanina 50% bawełna, 50% poliester (+/- 5%),</w:t>
      </w:r>
      <w:r>
        <w:rPr>
          <w:rFonts w:ascii="Times New Roman" w:hAnsi="Times New Roman" w:cs="Times New Roman"/>
        </w:rPr>
        <w:br/>
        <w:t>- kolor biały, bez wiązań i guzików, z zakładką o szerokości 25 cm,</w:t>
      </w:r>
      <w:r>
        <w:rPr>
          <w:rFonts w:ascii="Times New Roman" w:hAnsi="Times New Roman" w:cs="Times New Roman"/>
        </w:rPr>
        <w:br/>
        <w:t>- gramatura 140-160 g/m2,</w:t>
      </w:r>
      <w:r>
        <w:rPr>
          <w:rFonts w:ascii="Times New Roman" w:hAnsi="Times New Roman" w:cs="Times New Roman"/>
        </w:rPr>
        <w:br/>
        <w:t>- kurczliwość do 5%,</w:t>
      </w:r>
      <w:r>
        <w:rPr>
          <w:rFonts w:ascii="Times New Roman" w:hAnsi="Times New Roman" w:cs="Times New Roman"/>
        </w:rPr>
        <w:br/>
        <w:t>- temp. prania – 95 st. C;</w:t>
      </w:r>
    </w:p>
    <w:p w14:paraId="554801CB" w14:textId="77777777" w:rsidR="00B475C5" w:rsidRDefault="001312D8">
      <w:pPr>
        <w:pStyle w:val="Akapitzlist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Pieluszka tetrowa:</w:t>
      </w:r>
    </w:p>
    <w:p w14:paraId="4679A32F" w14:textId="77777777" w:rsidR="00B475C5" w:rsidRDefault="001312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wymiar 60/70x80 cm,</w:t>
      </w:r>
    </w:p>
    <w:p w14:paraId="43762521" w14:textId="77777777" w:rsidR="00B475C5" w:rsidRDefault="001312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kolor biały,</w:t>
      </w:r>
    </w:p>
    <w:p w14:paraId="267B41C6" w14:textId="77777777" w:rsidR="00B475C5" w:rsidRDefault="001312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temp. prania – 60 st. C;</w:t>
      </w:r>
    </w:p>
    <w:p w14:paraId="61971A26" w14:textId="18918836" w:rsidR="00B475C5" w:rsidRDefault="001312D8">
      <w:pPr>
        <w:pStyle w:val="NormalnyWeb"/>
        <w:spacing w:before="280" w:after="280"/>
        <w:rPr>
          <w:sz w:val="22"/>
          <w:szCs w:val="22"/>
        </w:rPr>
      </w:pPr>
      <w:r>
        <w:rPr>
          <w:sz w:val="22"/>
          <w:szCs w:val="22"/>
        </w:rPr>
        <w:t>5) Koc</w:t>
      </w:r>
      <w:r w:rsidR="00932E64">
        <w:rPr>
          <w:sz w:val="22"/>
          <w:szCs w:val="22"/>
        </w:rPr>
        <w:t xml:space="preserve"> szpitalny:</w:t>
      </w:r>
      <w:r>
        <w:rPr>
          <w:sz w:val="22"/>
          <w:szCs w:val="22"/>
        </w:rPr>
        <w:t xml:space="preserve"> </w:t>
      </w:r>
    </w:p>
    <w:p w14:paraId="3D33F647" w14:textId="15486D3C" w:rsidR="000D0A23" w:rsidRDefault="000D0A23">
      <w:pPr>
        <w:pStyle w:val="NormalnyWeb"/>
        <w:spacing w:before="280" w:after="280"/>
        <w:rPr>
          <w:sz w:val="22"/>
          <w:szCs w:val="22"/>
        </w:rPr>
      </w:pPr>
      <w:r>
        <w:t>- wymiar 160x200 cm,</w:t>
      </w:r>
      <w:r>
        <w:br/>
        <w:t>- temp. prania – 95 st. C;</w:t>
      </w:r>
      <w:r>
        <w:br/>
        <w:t>- akryl 100%,</w:t>
      </w:r>
      <w:r>
        <w:br/>
        <w:t>- kolor jednolity - beżowy lub jasno szary,</w:t>
      </w:r>
      <w:r>
        <w:br/>
        <w:t>- kurczliwość do 5%,</w:t>
      </w:r>
      <w:r>
        <w:br/>
        <w:t>- lamówka materiałowa.</w:t>
      </w:r>
    </w:p>
    <w:p w14:paraId="7CD3201B" w14:textId="77777777" w:rsidR="00B475C5" w:rsidRDefault="001312D8">
      <w:pPr>
        <w:pStyle w:val="NormalnyWeb"/>
        <w:spacing w:before="280" w:after="280"/>
        <w:rPr>
          <w:sz w:val="22"/>
          <w:szCs w:val="22"/>
        </w:rPr>
      </w:pPr>
      <w:r>
        <w:rPr>
          <w:sz w:val="22"/>
          <w:szCs w:val="22"/>
        </w:rPr>
        <w:t>6) Kołdra całoroczna 160/200 temp. prania 95 stopni C;</w:t>
      </w:r>
    </w:p>
    <w:p w14:paraId="5499F4D6" w14:textId="693AC451" w:rsidR="00B475C5" w:rsidRPr="000D0A23" w:rsidRDefault="001312D8" w:rsidP="000D0A23">
      <w:pPr>
        <w:pStyle w:val="NormalnyWeb"/>
        <w:spacing w:before="280" w:after="280"/>
        <w:rPr>
          <w:sz w:val="22"/>
          <w:szCs w:val="22"/>
        </w:rPr>
      </w:pPr>
      <w:r>
        <w:rPr>
          <w:sz w:val="22"/>
          <w:szCs w:val="22"/>
        </w:rPr>
        <w:t>7) Poduszka 70/80 temp. prania 95 stopni C</w:t>
      </w:r>
    </w:p>
    <w:p w14:paraId="315296ED" w14:textId="77777777" w:rsidR="00B475C5" w:rsidRDefault="001312D8">
      <w:pPr>
        <w:spacing w:after="0"/>
        <w:jc w:val="both"/>
      </w:pPr>
      <w:r>
        <w:rPr>
          <w:rFonts w:ascii="Times New Roman" w:hAnsi="Times New Roman" w:cs="Times New Roman"/>
        </w:rPr>
        <w:t>1. Tkanina powinna spełniać wymogi normy CEN/TS 14237 (dotyczy pozycji 1-3 tj. poszwa, prześcieradło, poszewka);</w:t>
      </w:r>
      <w:r>
        <w:rPr>
          <w:rFonts w:ascii="Times New Roman" w:hAnsi="Times New Roman" w:cs="Times New Roman"/>
        </w:rPr>
        <w:br/>
        <w:t>2. Tkanina odporna na działanie standardowych środków dezynfekcyjnych używanych w szpitalach (dotyczy wszystkich pozycji) i praniu w wysokiej temperaturze 95 st. C (dotyczy pozycji 1-3 oraz 5-7), w przypadku pieluszek tetrowych temp. prania wynosi 60 st. C;</w:t>
      </w:r>
    </w:p>
    <w:p w14:paraId="4874CC20" w14:textId="77777777" w:rsidR="00B475C5" w:rsidRDefault="001312D8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Pościel (poz. 1-3) – poszewka na poduszkę, poszwa na kołdrę, prześcieradło oznakowana haftem (logo pionowe Szpitala) w dolnym, prawym rogu, logo zgodne z Załącznikiem nr 1 do Opisu przedmiotu zamówienia - Logo Szpitala, wymiary haftu: trzykrotność minimalnej wielkości znaku - 102 mm x 70,5 mm. Haft musi być </w:t>
      </w:r>
      <w:r>
        <w:rPr>
          <w:rFonts w:ascii="Times New Roman" w:hAnsi="Times New Roman" w:cs="Times New Roman"/>
          <w:b/>
          <w:bCs/>
        </w:rPr>
        <w:lastRenderedPageBreak/>
        <w:t>odporny na kompleksową usługę prania bielizny szpitalnej w pralni, w tym spieranie w wysokiej temperaturze (95 st. C) i maglowanie, a także działanie standardowych środków dezynfekcyjnych oraz promieni UV.</w:t>
      </w:r>
    </w:p>
    <w:p w14:paraId="450162A4" w14:textId="6C51C4DE" w:rsidR="004633AB" w:rsidRDefault="004633AB">
      <w:pPr>
        <w:spacing w:after="0"/>
        <w:jc w:val="both"/>
      </w:pPr>
      <w:r>
        <w:rPr>
          <w:rFonts w:ascii="Times New Roman" w:hAnsi="Times New Roman" w:cs="Times New Roman"/>
          <w:b/>
          <w:bCs/>
        </w:rPr>
        <w:t xml:space="preserve">4. Do asortymentu z pozycji 5 – 7 należy wszyć metkę/wszywkę o treści „Szpital Kliniczny PBŚ w Bydgoszczy”, która nie ulegnie zniszczeniu w procesie prania i suszenia. </w:t>
      </w:r>
    </w:p>
    <w:p w14:paraId="43C7D326" w14:textId="7CDEAD41" w:rsidR="00B475C5" w:rsidRDefault="004633AB">
      <w:pPr>
        <w:spacing w:after="0"/>
        <w:jc w:val="both"/>
      </w:pPr>
      <w:r>
        <w:rPr>
          <w:rFonts w:ascii="Times New Roman" w:hAnsi="Times New Roman" w:cs="Times New Roman"/>
        </w:rPr>
        <w:t>5</w:t>
      </w:r>
      <w:r w:rsidR="001312D8">
        <w:rPr>
          <w:rFonts w:ascii="Times New Roman" w:hAnsi="Times New Roman" w:cs="Times New Roman"/>
        </w:rPr>
        <w:t>. Zamawiający wymaga załączenia do oferty karty katalogowej, karty technicznej tkaniny, z której jednoznacznie wynika, że zaoferowany asortyment spełnia wymogi opisane przez Zamawiającego tj. rodzaj tkaniny, gramatura, rozmiar, temperatura prania ze wskazaniem pozycji, której dotyczy.</w:t>
      </w:r>
    </w:p>
    <w:sectPr w:rsidR="00B475C5" w:rsidSect="000D0A23">
      <w:headerReference w:type="even" r:id="rId6"/>
      <w:headerReference w:type="default" r:id="rId7"/>
      <w:headerReference w:type="first" r:id="rId8"/>
      <w:pgSz w:w="11906" w:h="16838"/>
      <w:pgMar w:top="567" w:right="720" w:bottom="720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31A3" w14:textId="77777777" w:rsidR="00F53329" w:rsidRDefault="00F53329">
      <w:pPr>
        <w:spacing w:after="0" w:line="240" w:lineRule="auto"/>
      </w:pPr>
      <w:r>
        <w:separator/>
      </w:r>
    </w:p>
  </w:endnote>
  <w:endnote w:type="continuationSeparator" w:id="0">
    <w:p w14:paraId="2680795D" w14:textId="77777777" w:rsidR="00F53329" w:rsidRDefault="00F5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FD4E" w14:textId="77777777" w:rsidR="00F53329" w:rsidRDefault="00F53329">
      <w:pPr>
        <w:spacing w:after="0" w:line="240" w:lineRule="auto"/>
      </w:pPr>
      <w:r>
        <w:separator/>
      </w:r>
    </w:p>
  </w:footnote>
  <w:footnote w:type="continuationSeparator" w:id="0">
    <w:p w14:paraId="269AFAE3" w14:textId="77777777" w:rsidR="00F53329" w:rsidRDefault="00F53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A718" w14:textId="77777777" w:rsidR="00B475C5" w:rsidRDefault="00B475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9B0B" w14:textId="77777777" w:rsidR="00B475C5" w:rsidRDefault="00B475C5">
    <w:pPr>
      <w:pStyle w:val="Nagwek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6CAF" w14:textId="77777777" w:rsidR="00B475C5" w:rsidRDefault="00B475C5">
    <w:pPr>
      <w:pStyle w:val="Nagwek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5C5"/>
    <w:rsid w:val="000D0A23"/>
    <w:rsid w:val="001312D8"/>
    <w:rsid w:val="004633AB"/>
    <w:rsid w:val="0062282C"/>
    <w:rsid w:val="008F5DF5"/>
    <w:rsid w:val="0090667E"/>
    <w:rsid w:val="00932E64"/>
    <w:rsid w:val="00B475C5"/>
    <w:rsid w:val="00BE21ED"/>
    <w:rsid w:val="00F5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F843"/>
  <w15:docId w15:val="{9BCA3EAC-6520-4BAC-A4EB-5BD9ED42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63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E11CD5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E11CD5"/>
  </w:style>
  <w:style w:type="paragraph" w:customStyle="1" w:styleId="Nagwek1">
    <w:name w:val="Nagłówek1"/>
    <w:basedOn w:val="Normalny"/>
    <w:next w:val="Tekstpodstawowy"/>
    <w:qFormat/>
    <w:rsid w:val="009A083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45DCE"/>
    <w:pPr>
      <w:spacing w:after="140"/>
    </w:pPr>
  </w:style>
  <w:style w:type="paragraph" w:styleId="Lista">
    <w:name w:val="List"/>
    <w:basedOn w:val="Tekstpodstawowy"/>
    <w:rsid w:val="00F45DCE"/>
    <w:rPr>
      <w:rFonts w:cs="Arial"/>
    </w:rPr>
  </w:style>
  <w:style w:type="paragraph" w:styleId="Legenda">
    <w:name w:val="caption"/>
    <w:basedOn w:val="Normalny"/>
    <w:qFormat/>
    <w:rsid w:val="00F45DC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A0835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9A0835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E11CD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Indeksuser">
    <w:name w:val="Indeks (user)"/>
    <w:basedOn w:val="Normalny"/>
    <w:qFormat/>
    <w:rsid w:val="00F45DCE"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  <w:rsid w:val="00F45DCE"/>
  </w:style>
  <w:style w:type="paragraph" w:styleId="Akapitzlist">
    <w:name w:val="List Paragraph"/>
    <w:basedOn w:val="Normalny"/>
    <w:uiPriority w:val="34"/>
    <w:qFormat/>
    <w:rsid w:val="001C30A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E11CD5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42577A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uiPriority w:val="99"/>
    <w:semiHidden/>
    <w:unhideWhenUsed/>
    <w:qFormat/>
    <w:rsid w:val="009A0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345</Words>
  <Characters>2076</Characters>
  <Application>Microsoft Office Word</Application>
  <DocSecurity>0</DocSecurity>
  <Lines>17</Lines>
  <Paragraphs>4</Paragraphs>
  <ScaleCrop>false</ScaleCrop>
  <Company>WSM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zaopatrz</dc:creator>
  <dc:description/>
  <cp:lastModifiedBy>zp</cp:lastModifiedBy>
  <cp:revision>10</cp:revision>
  <cp:lastPrinted>2026-03-04T12:53:00Z</cp:lastPrinted>
  <dcterms:created xsi:type="dcterms:W3CDTF">2026-01-13T11:10:00Z</dcterms:created>
  <dcterms:modified xsi:type="dcterms:W3CDTF">2026-05-11T12:39:00Z</dcterms:modified>
  <dc:language>pl-PL</dc:language>
</cp:coreProperties>
</file>