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D62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0E5FEC7E" wp14:editId="11004CE8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47A9" w14:textId="77777777" w:rsidR="006572A1" w:rsidRPr="000A6942" w:rsidRDefault="006572A1" w:rsidP="006572A1">
      <w:pPr>
        <w:rPr>
          <w:sz w:val="20"/>
        </w:rPr>
      </w:pPr>
    </w:p>
    <w:p w14:paraId="144AD492" w14:textId="77777777" w:rsidR="006572A1" w:rsidRPr="000A6942" w:rsidRDefault="006572A1" w:rsidP="006572A1">
      <w:pPr>
        <w:rPr>
          <w:sz w:val="20"/>
        </w:rPr>
      </w:pPr>
    </w:p>
    <w:p w14:paraId="15C9A508" w14:textId="77777777" w:rsidR="006572A1" w:rsidRPr="000A6942" w:rsidRDefault="006572A1" w:rsidP="006572A1">
      <w:pPr>
        <w:rPr>
          <w:sz w:val="20"/>
        </w:rPr>
      </w:pPr>
    </w:p>
    <w:p w14:paraId="73CCDC06" w14:textId="0EFD42F8"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4B7540">
        <w:rPr>
          <w:rFonts w:ascii="Arial" w:hAnsi="Arial" w:cs="Arial"/>
          <w:sz w:val="18"/>
          <w:szCs w:val="20"/>
        </w:rPr>
        <w:t>1</w:t>
      </w:r>
      <w:r w:rsidR="00953FE7">
        <w:rPr>
          <w:rFonts w:ascii="Arial" w:hAnsi="Arial" w:cs="Arial"/>
          <w:sz w:val="18"/>
          <w:szCs w:val="20"/>
        </w:rPr>
        <w:t>3</w:t>
      </w:r>
      <w:r w:rsidRPr="000A6942">
        <w:rPr>
          <w:rFonts w:ascii="Arial" w:hAnsi="Arial" w:cs="Arial"/>
          <w:sz w:val="18"/>
          <w:szCs w:val="20"/>
        </w:rPr>
        <w:t>.0</w:t>
      </w:r>
      <w:r w:rsidR="00D73353">
        <w:rPr>
          <w:rFonts w:ascii="Arial" w:hAnsi="Arial" w:cs="Arial"/>
          <w:sz w:val="18"/>
          <w:szCs w:val="20"/>
        </w:rPr>
        <w:t>5</w:t>
      </w:r>
      <w:r w:rsidRPr="000A6942">
        <w:rPr>
          <w:rFonts w:ascii="Arial" w:hAnsi="Arial" w:cs="Arial"/>
          <w:sz w:val="18"/>
          <w:szCs w:val="20"/>
        </w:rPr>
        <w:t>.202</w:t>
      </w:r>
      <w:r w:rsidR="00D73353">
        <w:rPr>
          <w:rFonts w:ascii="Arial" w:hAnsi="Arial" w:cs="Arial"/>
          <w:sz w:val="18"/>
          <w:szCs w:val="20"/>
        </w:rPr>
        <w:t>6</w:t>
      </w:r>
      <w:r w:rsidRPr="000A6942">
        <w:rPr>
          <w:rFonts w:ascii="Arial" w:hAnsi="Arial" w:cs="Arial"/>
          <w:sz w:val="18"/>
          <w:szCs w:val="20"/>
        </w:rPr>
        <w:t xml:space="preserve"> r. </w:t>
      </w:r>
    </w:p>
    <w:p w14:paraId="1521D442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4DD8A80A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14:paraId="0BB36D17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14:paraId="7D6CBC94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14:paraId="4F8B86E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14:paraId="36C43A65" w14:textId="6677C8F1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FA5C67" w:rsidRPr="000A6942">
        <w:rPr>
          <w:rFonts w:ascii="Arial" w:hAnsi="Arial" w:cs="Arial"/>
          <w:b/>
          <w:sz w:val="18"/>
          <w:szCs w:val="20"/>
        </w:rPr>
        <w:t>V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FA5C67" w:rsidRPr="000A6942">
        <w:rPr>
          <w:rFonts w:ascii="Arial" w:hAnsi="Arial" w:cs="Arial"/>
          <w:b/>
          <w:sz w:val="18"/>
          <w:szCs w:val="20"/>
        </w:rPr>
        <w:t>1</w:t>
      </w:r>
      <w:r w:rsidRPr="000A6942">
        <w:rPr>
          <w:rFonts w:ascii="Arial" w:hAnsi="Arial" w:cs="Arial"/>
          <w:b/>
          <w:sz w:val="18"/>
          <w:szCs w:val="20"/>
        </w:rPr>
        <w:t>-202</w:t>
      </w:r>
      <w:r w:rsidR="00D73353">
        <w:rPr>
          <w:rFonts w:ascii="Arial" w:hAnsi="Arial" w:cs="Arial"/>
          <w:b/>
          <w:sz w:val="18"/>
          <w:szCs w:val="20"/>
        </w:rPr>
        <w:t>6</w:t>
      </w:r>
    </w:p>
    <w:p w14:paraId="2100F7A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14:paraId="72CB7BF7" w14:textId="18D3471D" w:rsidR="00953FE7" w:rsidRPr="0050385C" w:rsidRDefault="00953FE7" w:rsidP="00953FE7">
      <w:pPr>
        <w:spacing w:beforeAutospacing="1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ODPOWIEDZI</w:t>
      </w:r>
      <w:r>
        <w:rPr>
          <w:rFonts w:ascii="Calibri" w:eastAsia="Times New Roman" w:hAnsi="Calibri" w:cs="Calibri"/>
          <w:kern w:val="0"/>
          <w:u w:val="single"/>
          <w:lang w:eastAsia="pl-PL"/>
        </w:rPr>
        <w:t xml:space="preserve"> </w:t>
      </w: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 xml:space="preserve">NA PYTANIA </w:t>
      </w:r>
      <w:r>
        <w:rPr>
          <w:rFonts w:ascii="Calibri" w:eastAsia="Times New Roman" w:hAnsi="Calibri" w:cs="Calibri"/>
          <w:kern w:val="0"/>
          <w:u w:val="single"/>
          <w:lang w:eastAsia="pl-PL"/>
        </w:rPr>
        <w:t>NR</w:t>
      </w:r>
      <w:r>
        <w:rPr>
          <w:rFonts w:ascii="Calibri" w:eastAsia="Times New Roman" w:hAnsi="Calibri" w:cs="Calibri"/>
          <w:kern w:val="0"/>
          <w:u w:val="single"/>
          <w:lang w:eastAsia="pl-PL"/>
        </w:rPr>
        <w:t xml:space="preserve"> 1 </w:t>
      </w: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 xml:space="preserve">Z DNIA 13.05.2026 r. </w:t>
      </w:r>
    </w:p>
    <w:p w14:paraId="035F97F6" w14:textId="77777777" w:rsidR="00953FE7" w:rsidRPr="0050385C" w:rsidRDefault="00953FE7" w:rsidP="00953FE7">
      <w:pPr>
        <w:spacing w:beforeAutospacing="1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GRUPA 1 Bielizna pościelowa:</w:t>
      </w:r>
    </w:p>
    <w:p w14:paraId="05557B22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PYTANIE 1:</w:t>
      </w:r>
    </w:p>
    <w:p w14:paraId="3B6174C2" w14:textId="77777777" w:rsidR="00953FE7" w:rsidRPr="0050385C" w:rsidRDefault="00953FE7" w:rsidP="00953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Czy Zamawiający dopuści pościel szpitalną o następujących wymiarach:</w:t>
      </w:r>
    </w:p>
    <w:p w14:paraId="24C9132A" w14:textId="77777777" w:rsidR="00953FE7" w:rsidRPr="0050385C" w:rsidRDefault="00953FE7" w:rsidP="00953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- poszwa 160x210 cm z zakładką 30 cm;</w:t>
      </w:r>
    </w:p>
    <w:p w14:paraId="50F1002F" w14:textId="77777777" w:rsidR="00953FE7" w:rsidRPr="0050385C" w:rsidRDefault="00953FE7" w:rsidP="00953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- prześcieradło 160x250 cm;</w:t>
      </w:r>
    </w:p>
    <w:p w14:paraId="48A0E151" w14:textId="77777777" w:rsidR="00953FE7" w:rsidRPr="0050385C" w:rsidRDefault="00953FE7" w:rsidP="00953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- poszewka 70x80 cm z zakładką 20 cm?</w:t>
      </w:r>
    </w:p>
    <w:p w14:paraId="5EF0BCE3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ODPOWIEDŹ:</w:t>
      </w:r>
    </w:p>
    <w:p w14:paraId="548B2FD9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Zamawiający dopuszcza</w:t>
      </w: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pościel w zakresie: poszwa 160x210 cm z zakładką 30 cm oraz poszewka 70x80 cm z zakładką 20 cm. Zamawiający nie dopuszcza prześcieradła o wymiarach 160x250 cm, z uwagi na konieczność zachowania zgodności wymiarowej z posiadanym wyposażeniem oraz wymaganiami określonymi w OPZ.</w:t>
      </w:r>
    </w:p>
    <w:p w14:paraId="7AB77A6F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 xml:space="preserve">PYTANIE 2: </w:t>
      </w:r>
    </w:p>
    <w:p w14:paraId="6BE0F606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Czy Zamawiający dopuści pościel szpitalną oznakowaną niespieralnym nadrukiem z nazwą Szpitala i/lub Oddziału, o wysokości 0,6 cm lub 1,0 cm w jednym z następujących kolorów: żółty, zielony, niebieski, czerwony, szary, czarny?</w:t>
      </w:r>
    </w:p>
    <w:p w14:paraId="304B2E34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Oznakowanie pościeli haftem znacznie podraża koszt oferty. Proponowany nadruk jest trwały i estetyczny.</w:t>
      </w:r>
    </w:p>
    <w:p w14:paraId="4F385BA1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ODPOWIEDŹ:</w:t>
      </w:r>
    </w:p>
    <w:p w14:paraId="4020080E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Zamawiający </w:t>
      </w: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nie dopuszcza</w:t>
      </w: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wskazanego sposobu oznakowania pościeli. Wymóg dotyczący oznakowania wynika ze statutu Zamawiającego.</w:t>
      </w:r>
    </w:p>
    <w:p w14:paraId="27E1CF63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PYTANIE 3:</w:t>
      </w:r>
    </w:p>
    <w:p w14:paraId="1CDDDBB0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Norma CEN/TS 14237 specyfikuje wymagania dla różnych grup wyrobów, które mogą być stosowane w placówkach opieki zdrowotnej. Wymagania dla bielizny pościelowej opisuje Tabela 1.</w:t>
      </w:r>
    </w:p>
    <w:p w14:paraId="0641B6CC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Czy w związku z powyższym, Zamawiający wymaga pościeli szpitalnej zgodnej z normą CEN/TS 14237 </w:t>
      </w: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w zakresie Tabeli 1</w:t>
      </w: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?</w:t>
      </w:r>
    </w:p>
    <w:p w14:paraId="220E6B01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lastRenderedPageBreak/>
        <w:t>ODPOWIEDŹ:</w:t>
      </w:r>
    </w:p>
    <w:p w14:paraId="1E2BD65D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Zamawiający wyjaśnia, że wymóg zgodności oferowanej pościeli szpitalnej z CEN/TS 14237 odnosi się do wymagań określonych w ww. specyfikacji technicznej właściwych dla bielizny pościelowej, adekwatnych do jej przeznaczenia. Zamawiający nie ograniczył ani nie zawęził tego wymogu do konkretnych tabel dokumentu, w tym Tabeli 1, wobec czego ocenie podlega zgodność wyrobu z wymaganiami normy w zakresie właściwym dla pościeli.</w:t>
      </w:r>
    </w:p>
    <w:p w14:paraId="12CB6ED3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PYTANIE 4:</w:t>
      </w:r>
    </w:p>
    <w:p w14:paraId="2167619B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Zamawiający wymaga certyfikatu zgodności potwierdzającego, że tkanina spełnia normę CEN/TS 14237.</w:t>
      </w:r>
    </w:p>
    <w:p w14:paraId="16183FB1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Czy Zamawiający dopuści certyfikat zgodności potwierdzający zgodność z normą CEN/TS 14237 dla oferowanego wyrobu gotowego wraz z podaną nazwą handlową, zamiast certyfikatu dotyczącego samej tkaniny?</w:t>
      </w:r>
    </w:p>
    <w:p w14:paraId="3B502E9C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ODPOWIEDŹ:</w:t>
      </w:r>
    </w:p>
    <w:p w14:paraId="0E18F130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Zamawiający dopuszcza</w:t>
      </w: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przedstawienie certyfikatu zgodności potwierdzającego spełnienie wymagań CEN/TS 14237 dla oferowanego wyrobu gotowego, o ile dokument ten potwierdza spełnienie wymagań normy w zakresie właściwym dla tkaniny zastosowanej do produkcji pościeli oraz umożliwia identyfikację wyrobu (w tym nazwę handlową). Jednocześnie Zamawiający podkreśla, że dokument musi potwierdzać spełnienie wymagań normy dla materiału/tkaniny użytej w wyrobie.</w:t>
      </w:r>
    </w:p>
    <w:p w14:paraId="6DE98218" w14:textId="77777777" w:rsidR="00953FE7" w:rsidRPr="0050385C" w:rsidRDefault="00953FE7" w:rsidP="00953FE7">
      <w:pPr>
        <w:spacing w:beforeAutospacing="1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GRUPA 3 Koc szpitalny:</w:t>
      </w:r>
    </w:p>
    <w:p w14:paraId="3230D3BF" w14:textId="77777777" w:rsidR="00953FE7" w:rsidRPr="0050385C" w:rsidRDefault="00953FE7" w:rsidP="00953FE7">
      <w:pPr>
        <w:spacing w:beforeAutospacing="1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Pytanie 5:</w:t>
      </w:r>
    </w:p>
    <w:p w14:paraId="16381823" w14:textId="77777777" w:rsidR="00953FE7" w:rsidRPr="0050385C" w:rsidRDefault="00953FE7" w:rsidP="00953FE7">
      <w:pPr>
        <w:spacing w:beforeAutospacing="1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Czy Zamawiający dopuści koce wykonane z tkaniny poliestrowej, o wymiarze 150x200 cm, bez lamówki materiałowej?</w:t>
      </w:r>
    </w:p>
    <w:p w14:paraId="0102B0B7" w14:textId="77777777" w:rsidR="00953FE7" w:rsidRPr="0050385C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ODPOWIEDŹ:</w:t>
      </w:r>
    </w:p>
    <w:p w14:paraId="5F420038" w14:textId="77777777" w:rsidR="00953FE7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Zamawiający nie dopuszcza</w:t>
      </w:r>
      <w:r w:rsidRPr="0050385C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wskazanego rozwiązania, z uwagi na wymagania określone w OPZ dotyczące parametrów użytkowych oraz wykończenia wyrobu, warunkujących jego trwałość i przydatność do użytkowania w warunkach szpitalnych.</w:t>
      </w:r>
    </w:p>
    <w:p w14:paraId="037D5562" w14:textId="77777777" w:rsidR="006B0A9C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6294CBB2" w14:textId="77777777" w:rsidR="00953FE7" w:rsidRDefault="00953FE7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104DE6C8" w14:textId="77777777" w:rsidR="00953FE7" w:rsidRPr="000A6942" w:rsidRDefault="00953FE7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7A4142E0" w14:textId="13DCC148"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</w:p>
    <w:p w14:paraId="3568E55E" w14:textId="77777777" w:rsidR="00953FE7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Kierownik Zamawiającego</w:t>
      </w:r>
    </w:p>
    <w:p w14:paraId="34AF8702" w14:textId="4A6EB32E" w:rsidR="006B0A9C" w:rsidRPr="00F729FF" w:rsidRDefault="00953FE7" w:rsidP="00953FE7">
      <w:pPr>
        <w:suppressAutoHyphens/>
        <w:spacing w:after="0" w:line="240" w:lineRule="auto"/>
        <w:ind w:left="7788" w:firstLine="708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18"/>
          <w:szCs w:val="20"/>
          <w:lang w:eastAsia="ar-SA"/>
        </w:rPr>
        <w:t>(-)</w:t>
      </w:r>
      <w:r w:rsidR="006B0A9C"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14:paraId="4CDB267A" w14:textId="4D99905B" w:rsidR="00701592" w:rsidRDefault="00701592" w:rsidP="00701592">
      <w:pPr>
        <w:rPr>
          <w:noProof/>
          <w:lang w:eastAsia="pl-PL"/>
        </w:rPr>
      </w:pPr>
    </w:p>
    <w:p w14:paraId="1DF3326C" w14:textId="77777777" w:rsidR="00AE4A82" w:rsidRDefault="00AE4A82" w:rsidP="00701592">
      <w:pPr>
        <w:rPr>
          <w:noProof/>
          <w:lang w:eastAsia="pl-PL"/>
        </w:rPr>
      </w:pPr>
    </w:p>
    <w:p w14:paraId="3622F0C9" w14:textId="77777777" w:rsidR="00AE4A82" w:rsidRDefault="00AE4A82" w:rsidP="00701592">
      <w:pPr>
        <w:rPr>
          <w:noProof/>
          <w:lang w:eastAsia="pl-PL"/>
        </w:rPr>
      </w:pPr>
    </w:p>
    <w:p w14:paraId="021C08BD" w14:textId="77777777" w:rsidR="00AE4A82" w:rsidRPr="00701592" w:rsidRDefault="00AE4A82" w:rsidP="00701592">
      <w:pPr>
        <w:rPr>
          <w:sz w:val="24"/>
          <w:szCs w:val="24"/>
        </w:rPr>
      </w:pPr>
    </w:p>
    <w:sectPr w:rsidR="00AE4A82" w:rsidRPr="00701592" w:rsidSect="00657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3CF7" w14:textId="77777777" w:rsidR="00BF5474" w:rsidRDefault="00BF5474" w:rsidP="00001BC6">
      <w:pPr>
        <w:spacing w:after="0" w:line="240" w:lineRule="auto"/>
      </w:pPr>
      <w:r>
        <w:separator/>
      </w:r>
    </w:p>
  </w:endnote>
  <w:endnote w:type="continuationSeparator" w:id="0">
    <w:p w14:paraId="7F621DDC" w14:textId="77777777" w:rsidR="00BF5474" w:rsidRDefault="00BF5474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6AA00546" w14:textId="77777777" w:rsidR="002C6132" w:rsidRDefault="00B7643E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2C6132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F546DC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17F72E6A" w14:textId="77777777" w:rsidR="002C6132" w:rsidRDefault="002C6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6893" w14:textId="77777777" w:rsidR="00BF5474" w:rsidRDefault="00BF5474" w:rsidP="00001BC6">
      <w:pPr>
        <w:spacing w:after="0" w:line="240" w:lineRule="auto"/>
      </w:pPr>
      <w:r>
        <w:separator/>
      </w:r>
    </w:p>
  </w:footnote>
  <w:footnote w:type="continuationSeparator" w:id="0">
    <w:p w14:paraId="21B91236" w14:textId="77777777" w:rsidR="00BF5474" w:rsidRDefault="00BF5474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2E52" w14:textId="77777777" w:rsidR="002C6132" w:rsidRDefault="00BF5474">
    <w:pPr>
      <w:pStyle w:val="Nagwek"/>
    </w:pPr>
    <w:r>
      <w:rPr>
        <w:noProof/>
      </w:rPr>
      <w:pict w14:anchorId="251E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5935" w14:textId="77777777" w:rsidR="002C6132" w:rsidRDefault="00BF5474">
    <w:pPr>
      <w:pStyle w:val="Nagwek"/>
    </w:pPr>
    <w:r>
      <w:rPr>
        <w:noProof/>
      </w:rPr>
      <w:pict w14:anchorId="1041D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715" w14:textId="77777777" w:rsidR="002C6132" w:rsidRDefault="00BF5474">
    <w:pPr>
      <w:pStyle w:val="Nagwek"/>
    </w:pPr>
    <w:r>
      <w:rPr>
        <w:noProof/>
      </w:rPr>
      <w:pict w14:anchorId="49C51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148667">
    <w:abstractNumId w:val="5"/>
  </w:num>
  <w:num w:numId="2" w16cid:durableId="1633168119">
    <w:abstractNumId w:val="2"/>
  </w:num>
  <w:num w:numId="3" w16cid:durableId="243952371">
    <w:abstractNumId w:val="3"/>
  </w:num>
  <w:num w:numId="4" w16cid:durableId="2055765562">
    <w:abstractNumId w:val="4"/>
  </w:num>
  <w:num w:numId="5" w16cid:durableId="1948927217">
    <w:abstractNumId w:val="1"/>
  </w:num>
  <w:num w:numId="6" w16cid:durableId="523709141">
    <w:abstractNumId w:val="7"/>
  </w:num>
  <w:num w:numId="7" w16cid:durableId="888030266">
    <w:abstractNumId w:val="0"/>
  </w:num>
  <w:num w:numId="8" w16cid:durableId="1568497592">
    <w:abstractNumId w:val="4"/>
  </w:num>
  <w:num w:numId="9" w16cid:durableId="646787907">
    <w:abstractNumId w:val="1"/>
  </w:num>
  <w:num w:numId="10" w16cid:durableId="122308192">
    <w:abstractNumId w:val="6"/>
  </w:num>
  <w:num w:numId="11" w16cid:durableId="207331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A6942"/>
    <w:rsid w:val="000B2EA2"/>
    <w:rsid w:val="00176293"/>
    <w:rsid w:val="0019006C"/>
    <w:rsid w:val="001C7C16"/>
    <w:rsid w:val="001F2DA2"/>
    <w:rsid w:val="00284E54"/>
    <w:rsid w:val="002A745F"/>
    <w:rsid w:val="002C6132"/>
    <w:rsid w:val="002D4D6D"/>
    <w:rsid w:val="003249EC"/>
    <w:rsid w:val="00395740"/>
    <w:rsid w:val="003D3DE5"/>
    <w:rsid w:val="003E4E56"/>
    <w:rsid w:val="004151C9"/>
    <w:rsid w:val="00430A1E"/>
    <w:rsid w:val="00493DC8"/>
    <w:rsid w:val="004B1668"/>
    <w:rsid w:val="004B7540"/>
    <w:rsid w:val="004F254A"/>
    <w:rsid w:val="005935EC"/>
    <w:rsid w:val="005A0BF3"/>
    <w:rsid w:val="005A0D9E"/>
    <w:rsid w:val="005B3099"/>
    <w:rsid w:val="005F101F"/>
    <w:rsid w:val="006239C8"/>
    <w:rsid w:val="006572A1"/>
    <w:rsid w:val="006B0A9C"/>
    <w:rsid w:val="006E6749"/>
    <w:rsid w:val="00701592"/>
    <w:rsid w:val="00720B95"/>
    <w:rsid w:val="00725D7A"/>
    <w:rsid w:val="0092523C"/>
    <w:rsid w:val="0094256D"/>
    <w:rsid w:val="00953FE7"/>
    <w:rsid w:val="0098119D"/>
    <w:rsid w:val="009850DE"/>
    <w:rsid w:val="009D6C8B"/>
    <w:rsid w:val="009F3A14"/>
    <w:rsid w:val="00A0656C"/>
    <w:rsid w:val="00AB2A77"/>
    <w:rsid w:val="00AC5B01"/>
    <w:rsid w:val="00AE233A"/>
    <w:rsid w:val="00AE4A82"/>
    <w:rsid w:val="00B41EFF"/>
    <w:rsid w:val="00B552FB"/>
    <w:rsid w:val="00B7643E"/>
    <w:rsid w:val="00B86414"/>
    <w:rsid w:val="00BC52AD"/>
    <w:rsid w:val="00BE06CF"/>
    <w:rsid w:val="00BE3517"/>
    <w:rsid w:val="00BF5474"/>
    <w:rsid w:val="00C8018C"/>
    <w:rsid w:val="00CA5FC0"/>
    <w:rsid w:val="00D73353"/>
    <w:rsid w:val="00D933F4"/>
    <w:rsid w:val="00E12A4E"/>
    <w:rsid w:val="00E133A1"/>
    <w:rsid w:val="00E213B4"/>
    <w:rsid w:val="00EE3AE8"/>
    <w:rsid w:val="00F238A9"/>
    <w:rsid w:val="00F546DC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720A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2</cp:revision>
  <cp:lastPrinted>2026-05-08T09:19:00Z</cp:lastPrinted>
  <dcterms:created xsi:type="dcterms:W3CDTF">2026-05-13T13:04:00Z</dcterms:created>
  <dcterms:modified xsi:type="dcterms:W3CDTF">2026-05-13T13:04:00Z</dcterms:modified>
</cp:coreProperties>
</file>